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15" w:rsidRPr="00571026" w:rsidRDefault="00FB4B53" w:rsidP="00F63C34">
      <w:pPr>
        <w:pStyle w:val="Titlu1"/>
        <w:spacing w:after="0" w:line="240" w:lineRule="auto"/>
        <w:jc w:val="center"/>
        <w:rPr>
          <w:rFonts w:ascii="Times New Roman" w:hAnsi="Times New Roman" w:cs="Times New Roman"/>
          <w:sz w:val="44"/>
          <w:szCs w:val="24"/>
        </w:rPr>
      </w:pPr>
      <w:r>
        <w:rPr>
          <w:rFonts w:ascii="Times New Roman" w:hAnsi="Times New Roman" w:cs="Times New Roman"/>
          <w:sz w:val="44"/>
          <w:szCs w:val="24"/>
        </w:rPr>
        <w:t>Eforie Nord</w:t>
      </w:r>
    </w:p>
    <w:p w:rsidR="00C44FC6" w:rsidRPr="00571026" w:rsidRDefault="00FB4B53" w:rsidP="00F63C34">
      <w:pPr>
        <w:pStyle w:val="Titlu2"/>
        <w:spacing w:before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Complex</w:t>
      </w:r>
      <w:r w:rsidR="00C44FC6" w:rsidRPr="005710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Coralis 3</w:t>
      </w:r>
      <w:r w:rsidR="00292A9E" w:rsidRPr="00571026">
        <w:rPr>
          <w:rFonts w:cs="Times New Roman"/>
          <w:szCs w:val="24"/>
        </w:rPr>
        <w:t>*</w:t>
      </w:r>
    </w:p>
    <w:p w:rsidR="00DF59B5" w:rsidRDefault="00571026" w:rsidP="00F63C34">
      <w:pPr>
        <w:pStyle w:val="Titlu"/>
        <w:shd w:val="clear" w:color="auto" w:fill="auto"/>
        <w:rPr>
          <w:rFonts w:ascii="Times New Roman" w:hAnsi="Times New Roman" w:cs="Times New Roman"/>
          <w:i/>
          <w:noProof/>
          <w:color w:val="auto"/>
          <w:sz w:val="28"/>
        </w:rPr>
      </w:pPr>
      <w:r w:rsidRPr="00BF5AE6">
        <w:rPr>
          <w:rFonts w:ascii="Times New Roman" w:hAnsi="Times New Roman" w:cs="Times New Roman"/>
          <w:i/>
          <w:noProof/>
          <w:color w:val="auto"/>
          <w:sz w:val="28"/>
        </w:rPr>
        <w:t>Tarif lei/camera/noapte</w:t>
      </w:r>
      <w:r w:rsidR="00005464">
        <w:rPr>
          <w:rFonts w:ascii="Times New Roman" w:hAnsi="Times New Roman" w:cs="Times New Roman"/>
          <w:i/>
          <w:noProof/>
          <w:color w:val="auto"/>
          <w:sz w:val="28"/>
        </w:rPr>
        <w:t xml:space="preserve"> 2022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T</w:t>
      </w:r>
      <w:r w:rsidRPr="00005464">
        <w:rPr>
          <w:b w:val="0"/>
          <w:color w:val="auto"/>
          <w:sz w:val="22"/>
          <w:szCs w:val="22"/>
        </w:rPr>
        <w:t xml:space="preserve">arife </w:t>
      </w:r>
      <w:r w:rsidRPr="00E51E91">
        <w:rPr>
          <w:color w:val="auto"/>
          <w:sz w:val="22"/>
          <w:szCs w:val="22"/>
        </w:rPr>
        <w:t>camera dubla</w:t>
      </w:r>
      <w:r w:rsidRPr="00005464">
        <w:rPr>
          <w:b w:val="0"/>
          <w:color w:val="auto"/>
          <w:sz w:val="22"/>
          <w:szCs w:val="22"/>
        </w:rPr>
        <w:t xml:space="preserve"> cu mic dejun inclus</w:t>
      </w:r>
    </w:p>
    <w:tbl>
      <w:tblPr>
        <w:tblStyle w:val="Umbriremedie1-Accentuare5"/>
        <w:tblW w:w="0" w:type="auto"/>
        <w:tblLook w:val="04A0" w:firstRow="1" w:lastRow="0" w:firstColumn="1" w:lastColumn="0" w:noHBand="0" w:noVBand="1"/>
      </w:tblPr>
      <w:tblGrid>
        <w:gridCol w:w="1380"/>
        <w:gridCol w:w="1265"/>
        <w:gridCol w:w="1265"/>
        <w:gridCol w:w="1265"/>
        <w:gridCol w:w="1265"/>
        <w:gridCol w:w="1265"/>
        <w:gridCol w:w="1266"/>
      </w:tblGrid>
      <w:tr w:rsidR="00005464" w:rsidRPr="00005464" w:rsidTr="00E5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Perioada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01.05-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31.05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01.06-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25.06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26.06-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13.07</w:t>
            </w:r>
          </w:p>
        </w:tc>
        <w:tc>
          <w:tcPr>
            <w:tcW w:w="1265" w:type="dxa"/>
          </w:tcPr>
          <w:p w:rsidR="00005464" w:rsidRPr="00E51E91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E51E91">
              <w:rPr>
                <w:b/>
                <w:color w:val="FF0000"/>
                <w:sz w:val="22"/>
                <w:szCs w:val="22"/>
              </w:rPr>
              <w:t>14.07-</w:t>
            </w:r>
          </w:p>
          <w:p w:rsidR="00005464" w:rsidRPr="00E51E91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E51E91">
              <w:rPr>
                <w:b/>
                <w:color w:val="FF0000"/>
                <w:sz w:val="22"/>
                <w:szCs w:val="22"/>
              </w:rPr>
              <w:t>25.08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26.08-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05.09</w:t>
            </w:r>
          </w:p>
        </w:tc>
        <w:tc>
          <w:tcPr>
            <w:tcW w:w="1266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06.09-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01.10</w:t>
            </w:r>
          </w:p>
        </w:tc>
      </w:tr>
      <w:tr w:rsidR="00E51E91" w:rsidRPr="00005464" w:rsidTr="00E5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E51E91" w:rsidRPr="00005464" w:rsidRDefault="00E51E91" w:rsidP="00005464">
            <w:pPr>
              <w:shd w:val="clear" w:color="auto" w:fill="auto"/>
              <w:tabs>
                <w:tab w:val="num" w:pos="709"/>
              </w:tabs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Cazare+MD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176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209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275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FF0000"/>
                <w:sz w:val="22"/>
                <w:szCs w:val="22"/>
              </w:rPr>
              <w:t>341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275</w:t>
            </w:r>
          </w:p>
        </w:tc>
        <w:tc>
          <w:tcPr>
            <w:tcW w:w="1266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209</w:t>
            </w:r>
          </w:p>
        </w:tc>
      </w:tr>
    </w:tbl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T</w:t>
      </w:r>
      <w:r w:rsidRPr="00005464">
        <w:rPr>
          <w:b w:val="0"/>
          <w:color w:val="auto"/>
          <w:sz w:val="22"/>
          <w:szCs w:val="22"/>
        </w:rPr>
        <w:t xml:space="preserve">arife </w:t>
      </w:r>
      <w:r w:rsidRPr="00E51E91">
        <w:rPr>
          <w:color w:val="auto"/>
          <w:sz w:val="22"/>
          <w:szCs w:val="22"/>
        </w:rPr>
        <w:t>camera tripla</w:t>
      </w:r>
      <w:r w:rsidRPr="00005464">
        <w:rPr>
          <w:b w:val="0"/>
          <w:color w:val="auto"/>
          <w:sz w:val="22"/>
          <w:szCs w:val="22"/>
        </w:rPr>
        <w:t xml:space="preserve"> cu mic dejun inclus</w:t>
      </w:r>
    </w:p>
    <w:tbl>
      <w:tblPr>
        <w:tblStyle w:val="Umbriremedie1-Accentuare5"/>
        <w:tblW w:w="0" w:type="auto"/>
        <w:tblLook w:val="04A0" w:firstRow="1" w:lastRow="0" w:firstColumn="1" w:lastColumn="0" w:noHBand="0" w:noVBand="1"/>
      </w:tblPr>
      <w:tblGrid>
        <w:gridCol w:w="1380"/>
        <w:gridCol w:w="1265"/>
        <w:gridCol w:w="1265"/>
        <w:gridCol w:w="1265"/>
        <w:gridCol w:w="1265"/>
        <w:gridCol w:w="1265"/>
        <w:gridCol w:w="1266"/>
      </w:tblGrid>
      <w:tr w:rsidR="00005464" w:rsidRPr="00005464" w:rsidTr="00E5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Perioada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01.05-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31.05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01.06-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25.06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26.06-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13.07</w:t>
            </w:r>
          </w:p>
        </w:tc>
        <w:tc>
          <w:tcPr>
            <w:tcW w:w="1265" w:type="dxa"/>
          </w:tcPr>
          <w:p w:rsidR="00005464" w:rsidRPr="00E51E91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E51E91">
              <w:rPr>
                <w:b/>
                <w:color w:val="FF0000"/>
                <w:sz w:val="22"/>
                <w:szCs w:val="22"/>
              </w:rPr>
              <w:t>14.07-</w:t>
            </w:r>
          </w:p>
          <w:p w:rsidR="00005464" w:rsidRPr="00E51E91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E51E91">
              <w:rPr>
                <w:b/>
                <w:color w:val="FF0000"/>
                <w:sz w:val="22"/>
                <w:szCs w:val="22"/>
              </w:rPr>
              <w:t>25.08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26.08-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05.09</w:t>
            </w:r>
          </w:p>
        </w:tc>
        <w:tc>
          <w:tcPr>
            <w:tcW w:w="1266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06.09-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01.10</w:t>
            </w:r>
          </w:p>
        </w:tc>
      </w:tr>
      <w:tr w:rsidR="00E51E91" w:rsidRPr="00005464" w:rsidTr="00E5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E51E91" w:rsidRPr="00005464" w:rsidRDefault="00E51E91" w:rsidP="00005464">
            <w:pPr>
              <w:shd w:val="clear" w:color="auto" w:fill="auto"/>
              <w:tabs>
                <w:tab w:val="num" w:pos="709"/>
              </w:tabs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Cazare+MD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237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292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347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FF0000"/>
                <w:sz w:val="22"/>
                <w:szCs w:val="22"/>
              </w:rPr>
              <w:t>457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347</w:t>
            </w:r>
          </w:p>
        </w:tc>
        <w:tc>
          <w:tcPr>
            <w:tcW w:w="1266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292</w:t>
            </w:r>
          </w:p>
        </w:tc>
      </w:tr>
    </w:tbl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T</w:t>
      </w:r>
      <w:r w:rsidRPr="00005464">
        <w:rPr>
          <w:b w:val="0"/>
          <w:color w:val="auto"/>
          <w:sz w:val="22"/>
          <w:szCs w:val="22"/>
        </w:rPr>
        <w:t>arife</w:t>
      </w:r>
      <w:bookmarkStart w:id="0" w:name="_GoBack"/>
      <w:r w:rsidRPr="00E51E91">
        <w:rPr>
          <w:color w:val="auto"/>
          <w:sz w:val="22"/>
          <w:szCs w:val="22"/>
        </w:rPr>
        <w:t xml:space="preserve"> apartament</w:t>
      </w:r>
      <w:r w:rsidRPr="00005464">
        <w:rPr>
          <w:b w:val="0"/>
          <w:color w:val="auto"/>
          <w:sz w:val="22"/>
          <w:szCs w:val="22"/>
        </w:rPr>
        <w:t xml:space="preserve"> </w:t>
      </w:r>
      <w:bookmarkEnd w:id="0"/>
      <w:r w:rsidRPr="00005464">
        <w:rPr>
          <w:b w:val="0"/>
          <w:color w:val="auto"/>
          <w:sz w:val="22"/>
          <w:szCs w:val="22"/>
        </w:rPr>
        <w:t>cu mic dejun inclus</w:t>
      </w:r>
    </w:p>
    <w:tbl>
      <w:tblPr>
        <w:tblStyle w:val="Umbriremedie1-Accentuare5"/>
        <w:tblW w:w="0" w:type="auto"/>
        <w:tblLook w:val="04A0" w:firstRow="1" w:lastRow="0" w:firstColumn="1" w:lastColumn="0" w:noHBand="0" w:noVBand="1"/>
      </w:tblPr>
      <w:tblGrid>
        <w:gridCol w:w="1380"/>
        <w:gridCol w:w="1265"/>
        <w:gridCol w:w="1265"/>
        <w:gridCol w:w="1265"/>
        <w:gridCol w:w="1265"/>
        <w:gridCol w:w="1265"/>
        <w:gridCol w:w="1266"/>
      </w:tblGrid>
      <w:tr w:rsidR="00005464" w:rsidRPr="00005464" w:rsidTr="00E51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Perioada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01.05-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31.05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01.06-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25.06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26.06-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13.07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65" w:type="dxa"/>
          </w:tcPr>
          <w:p w:rsidR="00005464" w:rsidRPr="00E51E91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E51E91">
              <w:rPr>
                <w:b/>
                <w:color w:val="FF0000"/>
                <w:sz w:val="22"/>
                <w:szCs w:val="22"/>
              </w:rPr>
              <w:t>14.07-</w:t>
            </w:r>
          </w:p>
          <w:p w:rsidR="00005464" w:rsidRPr="00E51E91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2"/>
                <w:szCs w:val="22"/>
              </w:rPr>
            </w:pPr>
            <w:r w:rsidRPr="00E51E91">
              <w:rPr>
                <w:b/>
                <w:color w:val="FF0000"/>
                <w:sz w:val="22"/>
                <w:szCs w:val="22"/>
              </w:rPr>
              <w:t>25.08</w:t>
            </w:r>
          </w:p>
        </w:tc>
        <w:tc>
          <w:tcPr>
            <w:tcW w:w="1265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26.08-</w:t>
            </w:r>
          </w:p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05.09</w:t>
            </w:r>
          </w:p>
        </w:tc>
        <w:tc>
          <w:tcPr>
            <w:tcW w:w="1266" w:type="dxa"/>
          </w:tcPr>
          <w:p w:rsidR="00005464" w:rsidRPr="00005464" w:rsidRDefault="00005464" w:rsidP="00005464">
            <w:pPr>
              <w:shd w:val="clear" w:color="auto" w:fill="auto"/>
              <w:tabs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06.09-01.10</w:t>
            </w:r>
          </w:p>
        </w:tc>
      </w:tr>
      <w:tr w:rsidR="00E51E91" w:rsidRPr="00005464" w:rsidTr="00E51E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0" w:type="dxa"/>
          </w:tcPr>
          <w:p w:rsidR="00E51E91" w:rsidRPr="00005464" w:rsidRDefault="00E51E91" w:rsidP="00005464">
            <w:pPr>
              <w:shd w:val="clear" w:color="auto" w:fill="auto"/>
              <w:tabs>
                <w:tab w:val="num" w:pos="709"/>
              </w:tabs>
              <w:rPr>
                <w:b/>
                <w:color w:val="auto"/>
                <w:sz w:val="22"/>
                <w:szCs w:val="22"/>
              </w:rPr>
            </w:pPr>
            <w:r w:rsidRPr="00005464">
              <w:rPr>
                <w:b/>
                <w:color w:val="auto"/>
                <w:sz w:val="22"/>
                <w:szCs w:val="22"/>
              </w:rPr>
              <w:t>Cazare+MD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391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435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468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FF0000"/>
                <w:sz w:val="22"/>
                <w:szCs w:val="22"/>
              </w:rPr>
              <w:t>578</w:t>
            </w:r>
          </w:p>
        </w:tc>
        <w:tc>
          <w:tcPr>
            <w:tcW w:w="1265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468</w:t>
            </w:r>
          </w:p>
        </w:tc>
        <w:tc>
          <w:tcPr>
            <w:tcW w:w="1266" w:type="dxa"/>
            <w:vAlign w:val="bottom"/>
          </w:tcPr>
          <w:p w:rsidR="00E51E91" w:rsidRPr="00E51E91" w:rsidRDefault="00E51E91" w:rsidP="00E51E91">
            <w:pPr>
              <w:shd w:val="clear" w:color="auto" w:fill="auto"/>
              <w:tabs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E51E91">
              <w:rPr>
                <w:color w:val="auto"/>
                <w:sz w:val="22"/>
                <w:szCs w:val="22"/>
              </w:rPr>
              <w:t>435</w:t>
            </w:r>
          </w:p>
        </w:tc>
      </w:tr>
    </w:tbl>
    <w:p w:rsidR="00005464" w:rsidRPr="00E51E91" w:rsidRDefault="00005464" w:rsidP="00005464">
      <w:pPr>
        <w:shd w:val="clear" w:color="auto" w:fill="auto"/>
        <w:tabs>
          <w:tab w:val="num" w:pos="709"/>
        </w:tabs>
        <w:rPr>
          <w:color w:val="auto"/>
          <w:sz w:val="22"/>
          <w:szCs w:val="22"/>
        </w:rPr>
      </w:pPr>
      <w:r w:rsidRPr="00E51E91">
        <w:rPr>
          <w:color w:val="auto"/>
          <w:sz w:val="22"/>
          <w:szCs w:val="22"/>
        </w:rPr>
        <w:t>*Camera Single are tariful de 85% din valoarea camerei duble.</w:t>
      </w:r>
    </w:p>
    <w:p w:rsidR="00005464" w:rsidRPr="00E51E91" w:rsidRDefault="00005464" w:rsidP="00005464">
      <w:pPr>
        <w:shd w:val="clear" w:color="auto" w:fill="auto"/>
        <w:tabs>
          <w:tab w:val="num" w:pos="709"/>
        </w:tabs>
        <w:rPr>
          <w:color w:val="FF0000"/>
          <w:sz w:val="22"/>
          <w:szCs w:val="22"/>
        </w:rPr>
      </w:pPr>
      <w:r w:rsidRPr="00E51E91">
        <w:rPr>
          <w:color w:val="FF0000"/>
          <w:sz w:val="22"/>
          <w:szCs w:val="22"/>
        </w:rPr>
        <w:t>* In perioada 14.07-26.08.2022 este obligatorie valorificarea locurilor cu demipensiune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color w:val="auto"/>
          <w:sz w:val="22"/>
          <w:szCs w:val="22"/>
        </w:rPr>
      </w:pPr>
      <w:r w:rsidRPr="00005464">
        <w:rPr>
          <w:color w:val="auto"/>
          <w:sz w:val="22"/>
          <w:szCs w:val="22"/>
        </w:rPr>
        <w:t>MASA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 xml:space="preserve">Mic dejun – a la carte (25lei/persoana/zi)/bonuri valorice – inclus in tariful de cazare) 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Pranz – 50 lei/persoana/zi- bonuri valorice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Cina -50 lei/persoana/zi- bonuri valorice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In perioada mai sus precizata nu se vand camere single.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color w:val="auto"/>
          <w:sz w:val="22"/>
          <w:szCs w:val="22"/>
        </w:rPr>
      </w:pPr>
      <w:r w:rsidRPr="00005464">
        <w:rPr>
          <w:color w:val="auto"/>
          <w:sz w:val="22"/>
          <w:szCs w:val="22"/>
        </w:rPr>
        <w:t>FACILITATI ACORDATE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Restaurant a la carte cu specific national si international, bar ,gelaterie, cofetarie,pizzerie,vara linie de autoservire.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Servicii cazare cu: lcd cablu, racitor,  aer conditionat, internet wi-fi, uscator par.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color w:val="auto"/>
          <w:sz w:val="22"/>
          <w:szCs w:val="22"/>
        </w:rPr>
      </w:pPr>
      <w:r w:rsidRPr="00BF5AE6">
        <w:rPr>
          <w:noProof/>
          <w:color w:val="auto"/>
          <w:sz w:val="22"/>
          <w:szCs w:val="22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D39D9" wp14:editId="1AE11998">
                <wp:simplePos x="0" y="0"/>
                <wp:positionH relativeFrom="column">
                  <wp:posOffset>4208780</wp:posOffset>
                </wp:positionH>
                <wp:positionV relativeFrom="paragraph">
                  <wp:posOffset>130810</wp:posOffset>
                </wp:positionV>
                <wp:extent cx="2428875" cy="690880"/>
                <wp:effectExtent l="0" t="0" r="2857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0A" w:rsidRPr="006A59F6" w:rsidRDefault="00E407E6" w:rsidP="00D713B5">
                            <w:pPr>
                              <w:shd w:val="clear" w:color="auto" w:fill="auto"/>
                              <w:jc w:val="left"/>
                              <w:rPr>
                                <w:color w:val="C00000"/>
                              </w:rPr>
                            </w:pPr>
                            <w:proofErr w:type="spellStart"/>
                            <w:r>
                              <w:rPr>
                                <w:color w:val="C00000"/>
                              </w:rPr>
                              <w:t>Check-</w:t>
                            </w:r>
                            <w:proofErr w:type="spellEnd"/>
                            <w:r>
                              <w:rPr>
                                <w:color w:val="C00000"/>
                              </w:rPr>
                              <w:t xml:space="preserve"> in începând de la 15</w:t>
                            </w:r>
                            <w:r w:rsidR="0063730A" w:rsidRPr="006A59F6">
                              <w:rPr>
                                <w:color w:val="C00000"/>
                              </w:rPr>
                              <w:t>:00</w:t>
                            </w:r>
                          </w:p>
                          <w:p w:rsidR="0063730A" w:rsidRPr="006A59F6" w:rsidRDefault="0063730A" w:rsidP="003779C6">
                            <w:pPr>
                              <w:shd w:val="clear" w:color="auto" w:fill="auto"/>
                              <w:rPr>
                                <w:color w:val="C00000"/>
                              </w:rPr>
                            </w:pPr>
                          </w:p>
                          <w:p w:rsidR="0063730A" w:rsidRPr="006A59F6" w:rsidRDefault="0063730A" w:rsidP="00D713B5">
                            <w:pPr>
                              <w:shd w:val="clear" w:color="auto" w:fill="auto"/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6A59F6">
                              <w:rPr>
                                <w:color w:val="C00000"/>
                              </w:rPr>
                              <w:t>Check-out</w:t>
                            </w:r>
                            <w:proofErr w:type="spellEnd"/>
                            <w:r w:rsidRPr="006A59F6">
                              <w:rPr>
                                <w:color w:val="C00000"/>
                              </w:rPr>
                              <w:t xml:space="preserve"> până </w:t>
                            </w:r>
                            <w:r w:rsidR="00E407E6">
                              <w:rPr>
                                <w:color w:val="C00000"/>
                              </w:rPr>
                              <w:t>la 11</w:t>
                            </w:r>
                            <w:r w:rsidRPr="006A59F6">
                              <w:rPr>
                                <w:color w:val="C00000"/>
                              </w:rPr>
                              <w:t>:00</w:t>
                            </w:r>
                          </w:p>
                          <w:p w:rsidR="0063730A" w:rsidRPr="00D713B5" w:rsidRDefault="0063730A" w:rsidP="00D713B5">
                            <w:pPr>
                              <w:shd w:val="clear" w:color="auto" w:fill="auto"/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3730A" w:rsidRPr="00D713B5" w:rsidRDefault="0063730A" w:rsidP="00D713B5">
                            <w:pPr>
                              <w:shd w:val="clear" w:color="auto" w:fill="auto"/>
                              <w:tabs>
                                <w:tab w:val="left" w:pos="2775"/>
                              </w:tabs>
                              <w:rPr>
                                <w:color w:val="943634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63730A" w:rsidRDefault="0063730A" w:rsidP="00D713B5">
                            <w:pPr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4pt;margin-top:10.3pt;width:191.25pt;height:5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" strokecolor="#ddd8c2 [2894]">
                <v:textbox>
                  <w:txbxContent>
                    <w:p w:rsidR="0063730A" w:rsidRPr="006A59F6" w:rsidRDefault="00E407E6" w:rsidP="00D713B5">
                      <w:pPr>
                        <w:shd w:val="clear" w:color="auto" w:fill="auto"/>
                        <w:jc w:val="left"/>
                        <w:rPr>
                          <w:color w:val="C00000"/>
                        </w:rPr>
                      </w:pPr>
                      <w:proofErr w:type="spellStart"/>
                      <w:r>
                        <w:rPr>
                          <w:color w:val="C00000"/>
                        </w:rPr>
                        <w:t>Check-</w:t>
                      </w:r>
                      <w:proofErr w:type="spellEnd"/>
                      <w:r>
                        <w:rPr>
                          <w:color w:val="C00000"/>
                        </w:rPr>
                        <w:t xml:space="preserve"> in începând de la 15</w:t>
                      </w:r>
                      <w:r w:rsidR="0063730A" w:rsidRPr="006A59F6">
                        <w:rPr>
                          <w:color w:val="C00000"/>
                        </w:rPr>
                        <w:t>:00</w:t>
                      </w:r>
                    </w:p>
                    <w:p w:rsidR="0063730A" w:rsidRPr="006A59F6" w:rsidRDefault="0063730A" w:rsidP="003779C6">
                      <w:pPr>
                        <w:shd w:val="clear" w:color="auto" w:fill="auto"/>
                        <w:rPr>
                          <w:color w:val="C00000"/>
                        </w:rPr>
                      </w:pPr>
                    </w:p>
                    <w:p w:rsidR="0063730A" w:rsidRPr="006A59F6" w:rsidRDefault="0063730A" w:rsidP="00D713B5">
                      <w:pPr>
                        <w:shd w:val="clear" w:color="auto" w:fill="auto"/>
                        <w:rPr>
                          <w:color w:val="C00000"/>
                        </w:rPr>
                      </w:pPr>
                      <w:proofErr w:type="spellStart"/>
                      <w:r w:rsidRPr="006A59F6">
                        <w:rPr>
                          <w:color w:val="C00000"/>
                        </w:rPr>
                        <w:t>Check-out</w:t>
                      </w:r>
                      <w:proofErr w:type="spellEnd"/>
                      <w:r w:rsidRPr="006A59F6">
                        <w:rPr>
                          <w:color w:val="C00000"/>
                        </w:rPr>
                        <w:t xml:space="preserve"> până </w:t>
                      </w:r>
                      <w:r w:rsidR="00E407E6">
                        <w:rPr>
                          <w:color w:val="C00000"/>
                        </w:rPr>
                        <w:t>la 11</w:t>
                      </w:r>
                      <w:r w:rsidRPr="006A59F6">
                        <w:rPr>
                          <w:color w:val="C00000"/>
                        </w:rPr>
                        <w:t>:00</w:t>
                      </w:r>
                    </w:p>
                    <w:p w:rsidR="0063730A" w:rsidRPr="00D713B5" w:rsidRDefault="0063730A" w:rsidP="00D713B5">
                      <w:pPr>
                        <w:shd w:val="clear" w:color="auto" w:fill="auto"/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63730A" w:rsidRPr="00D713B5" w:rsidRDefault="0063730A" w:rsidP="00D713B5">
                      <w:pPr>
                        <w:shd w:val="clear" w:color="auto" w:fill="auto"/>
                        <w:tabs>
                          <w:tab w:val="left" w:pos="2775"/>
                        </w:tabs>
                        <w:rPr>
                          <w:color w:val="943634" w:themeColor="accent2" w:themeShade="BF"/>
                          <w:sz w:val="20"/>
                          <w:szCs w:val="20"/>
                        </w:rPr>
                      </w:pPr>
                    </w:p>
                    <w:p w:rsidR="0063730A" w:rsidRDefault="0063730A" w:rsidP="00D713B5">
                      <w:pPr>
                        <w:shd w:val="clear" w:color="auto" w:fill="auto"/>
                      </w:pPr>
                    </w:p>
                  </w:txbxContent>
                </v:textbox>
              </v:shape>
            </w:pict>
          </mc:Fallback>
        </mc:AlternateContent>
      </w:r>
      <w:r w:rsidRPr="00005464">
        <w:rPr>
          <w:color w:val="auto"/>
          <w:sz w:val="22"/>
          <w:szCs w:val="22"/>
        </w:rPr>
        <w:t>SERVICII GRATUITE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Păstrare valori, presa, camera bagaj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 xml:space="preserve">Internet wireless in lobby 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color w:val="auto"/>
          <w:sz w:val="22"/>
          <w:szCs w:val="22"/>
        </w:rPr>
      </w:pPr>
      <w:r w:rsidRPr="00005464">
        <w:rPr>
          <w:color w:val="auto"/>
          <w:sz w:val="22"/>
          <w:szCs w:val="22"/>
        </w:rPr>
        <w:t xml:space="preserve">SERVICII CONTRA COST 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proofErr w:type="spellStart"/>
      <w:r w:rsidRPr="00005464">
        <w:rPr>
          <w:b w:val="0"/>
          <w:color w:val="auto"/>
          <w:sz w:val="22"/>
          <w:szCs w:val="22"/>
        </w:rPr>
        <w:t>Spalat</w:t>
      </w:r>
      <w:proofErr w:type="spellEnd"/>
      <w:r w:rsidRPr="00005464">
        <w:rPr>
          <w:b w:val="0"/>
          <w:color w:val="auto"/>
          <w:sz w:val="22"/>
          <w:szCs w:val="22"/>
        </w:rPr>
        <w:t>, calcat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 xml:space="preserve">Telefon </w:t>
      </w:r>
      <w:proofErr w:type="spellStart"/>
      <w:r w:rsidRPr="00005464">
        <w:rPr>
          <w:b w:val="0"/>
          <w:color w:val="auto"/>
          <w:sz w:val="22"/>
          <w:szCs w:val="22"/>
        </w:rPr>
        <w:t>international</w:t>
      </w:r>
      <w:proofErr w:type="spellEnd"/>
      <w:r w:rsidRPr="00005464">
        <w:rPr>
          <w:b w:val="0"/>
          <w:color w:val="auto"/>
          <w:sz w:val="22"/>
          <w:szCs w:val="22"/>
        </w:rPr>
        <w:t xml:space="preserve">, </w:t>
      </w:r>
      <w:proofErr w:type="spellStart"/>
      <w:r w:rsidRPr="00005464">
        <w:rPr>
          <w:b w:val="0"/>
          <w:color w:val="auto"/>
          <w:sz w:val="22"/>
          <w:szCs w:val="22"/>
        </w:rPr>
        <w:t>national</w:t>
      </w:r>
      <w:proofErr w:type="spellEnd"/>
      <w:r w:rsidRPr="00005464">
        <w:rPr>
          <w:b w:val="0"/>
          <w:color w:val="auto"/>
          <w:sz w:val="22"/>
          <w:szCs w:val="22"/>
        </w:rPr>
        <w:t>, fax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 xml:space="preserve">                          Pat suplimentar – 50% din valoarea unui loc pentru adult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b w:val="0"/>
          <w:color w:val="auto"/>
          <w:sz w:val="22"/>
          <w:szCs w:val="22"/>
        </w:rPr>
      </w:pPr>
      <w:r w:rsidRPr="00005464">
        <w:rPr>
          <w:b w:val="0"/>
          <w:color w:val="auto"/>
          <w:sz w:val="22"/>
          <w:szCs w:val="22"/>
        </w:rPr>
        <w:t>OPTIONAL:</w:t>
      </w:r>
    </w:p>
    <w:p w:rsidR="00005464" w:rsidRPr="00005464" w:rsidRDefault="00005464" w:rsidP="00005464">
      <w:pPr>
        <w:shd w:val="clear" w:color="auto" w:fill="auto"/>
        <w:tabs>
          <w:tab w:val="num" w:pos="709"/>
        </w:tabs>
        <w:rPr>
          <w:i/>
          <w:color w:val="auto"/>
          <w:sz w:val="22"/>
          <w:szCs w:val="22"/>
        </w:rPr>
      </w:pPr>
      <w:r w:rsidRPr="00005464">
        <w:rPr>
          <w:i/>
          <w:color w:val="auto"/>
          <w:sz w:val="22"/>
          <w:szCs w:val="22"/>
        </w:rPr>
        <w:t>TRATAMENT BALNEAR LA HOTEL EUROPA SAU HOTEL TRAIAN</w:t>
      </w:r>
    </w:p>
    <w:p w:rsidR="00F63C34" w:rsidRPr="00005464" w:rsidRDefault="00F63C34" w:rsidP="00F63C34">
      <w:pPr>
        <w:shd w:val="clear" w:color="auto" w:fill="auto"/>
        <w:rPr>
          <w:b w:val="0"/>
          <w:color w:val="auto"/>
          <w:sz w:val="22"/>
          <w:szCs w:val="22"/>
        </w:rPr>
      </w:pPr>
    </w:p>
    <w:p w:rsidR="00F63C34" w:rsidRPr="00F63C34" w:rsidRDefault="00F63C34" w:rsidP="00F63C34">
      <w:pPr>
        <w:pStyle w:val="Titlu"/>
        <w:shd w:val="clear" w:color="auto" w:fill="auto"/>
        <w:rPr>
          <w:rFonts w:ascii="Times New Roman" w:hAnsi="Times New Roman" w:cs="Times New Roman"/>
          <w:i/>
          <w:noProof/>
          <w:color w:val="auto"/>
          <w:sz w:val="28"/>
          <w:lang w:val="ro-RO"/>
        </w:rPr>
      </w:pPr>
    </w:p>
    <w:p w:rsidR="00005464" w:rsidRPr="00005464" w:rsidRDefault="00BF2345" w:rsidP="00005464">
      <w:pPr>
        <w:pStyle w:val="Listparagraf"/>
        <w:shd w:val="clear" w:color="auto" w:fill="auto"/>
        <w:jc w:val="left"/>
        <w:rPr>
          <w:i/>
          <w:color w:val="auto"/>
          <w:sz w:val="22"/>
          <w:szCs w:val="22"/>
        </w:rPr>
      </w:pPr>
      <w:proofErr w:type="spellStart"/>
      <w:r w:rsidRPr="00F63C34">
        <w:rPr>
          <w:bCs w:val="0"/>
          <w:color w:val="auto"/>
          <w:sz w:val="22"/>
          <w:szCs w:val="22"/>
          <w:u w:val="single"/>
        </w:rPr>
        <w:t>Facilitati</w:t>
      </w:r>
      <w:proofErr w:type="spellEnd"/>
      <w:r w:rsidRPr="00F63C34">
        <w:rPr>
          <w:bCs w:val="0"/>
          <w:color w:val="auto"/>
          <w:sz w:val="22"/>
          <w:szCs w:val="22"/>
          <w:u w:val="single"/>
        </w:rPr>
        <w:t xml:space="preserve"> copii:</w:t>
      </w:r>
      <w:r w:rsidRPr="00F63C34">
        <w:rPr>
          <w:b w:val="0"/>
          <w:color w:val="auto"/>
          <w:sz w:val="22"/>
          <w:szCs w:val="22"/>
        </w:rPr>
        <w:br/>
      </w:r>
      <w:r w:rsidR="00005464" w:rsidRPr="00005464">
        <w:rPr>
          <w:i/>
          <w:color w:val="auto"/>
          <w:sz w:val="22"/>
          <w:szCs w:val="22"/>
        </w:rPr>
        <w:t xml:space="preserve">Un copil in </w:t>
      </w:r>
      <w:proofErr w:type="spellStart"/>
      <w:r w:rsidR="00005464" w:rsidRPr="00005464">
        <w:rPr>
          <w:i/>
          <w:color w:val="auto"/>
          <w:sz w:val="22"/>
          <w:szCs w:val="22"/>
        </w:rPr>
        <w:t>varsta</w:t>
      </w:r>
      <w:proofErr w:type="spellEnd"/>
      <w:r w:rsidR="00005464" w:rsidRPr="00005464">
        <w:rPr>
          <w:i/>
          <w:color w:val="auto"/>
          <w:sz w:val="22"/>
          <w:szCs w:val="22"/>
        </w:rPr>
        <w:t xml:space="preserve">  0 – 11.9 ani care  este </w:t>
      </w:r>
      <w:proofErr w:type="spellStart"/>
      <w:r w:rsidR="00005464" w:rsidRPr="00005464">
        <w:rPr>
          <w:i/>
          <w:color w:val="auto"/>
          <w:sz w:val="22"/>
          <w:szCs w:val="22"/>
        </w:rPr>
        <w:t>insotit</w:t>
      </w:r>
      <w:proofErr w:type="spellEnd"/>
      <w:r w:rsidR="00005464" w:rsidRPr="00005464">
        <w:rPr>
          <w:i/>
          <w:color w:val="auto"/>
          <w:sz w:val="22"/>
          <w:szCs w:val="22"/>
        </w:rPr>
        <w:t xml:space="preserve"> de 2 </w:t>
      </w:r>
      <w:proofErr w:type="spellStart"/>
      <w:r w:rsidR="00005464" w:rsidRPr="00005464">
        <w:rPr>
          <w:i/>
          <w:color w:val="auto"/>
          <w:sz w:val="22"/>
          <w:szCs w:val="22"/>
        </w:rPr>
        <w:t>adulti</w:t>
      </w:r>
      <w:proofErr w:type="spellEnd"/>
      <w:r w:rsidR="00005464" w:rsidRPr="00005464">
        <w:rPr>
          <w:i/>
          <w:color w:val="auto"/>
          <w:sz w:val="22"/>
          <w:szCs w:val="22"/>
        </w:rPr>
        <w:t xml:space="preserve"> ,  este cazat contra cost 50 </w:t>
      </w:r>
      <w:proofErr w:type="spellStart"/>
      <w:r w:rsidR="00005464" w:rsidRPr="00005464">
        <w:rPr>
          <w:i/>
          <w:color w:val="auto"/>
          <w:sz w:val="22"/>
          <w:szCs w:val="22"/>
        </w:rPr>
        <w:t>lei-</w:t>
      </w:r>
      <w:proofErr w:type="spellEnd"/>
      <w:r w:rsidR="00005464" w:rsidRPr="00005464">
        <w:rPr>
          <w:i/>
          <w:color w:val="auto"/>
          <w:sz w:val="22"/>
          <w:szCs w:val="22"/>
        </w:rPr>
        <w:t xml:space="preserve"> sejur-consum </w:t>
      </w:r>
      <w:proofErr w:type="spellStart"/>
      <w:r w:rsidR="00005464" w:rsidRPr="00005464">
        <w:rPr>
          <w:i/>
          <w:color w:val="auto"/>
          <w:sz w:val="22"/>
          <w:szCs w:val="22"/>
        </w:rPr>
        <w:t>utilitati</w:t>
      </w:r>
      <w:proofErr w:type="spellEnd"/>
      <w:r w:rsidR="00005464" w:rsidRPr="00005464">
        <w:rPr>
          <w:i/>
          <w:color w:val="auto"/>
          <w:sz w:val="22"/>
          <w:szCs w:val="22"/>
        </w:rPr>
        <w:t xml:space="preserve">, in camera dubla cu cei doi </w:t>
      </w:r>
      <w:proofErr w:type="spellStart"/>
      <w:r w:rsidR="00005464" w:rsidRPr="00005464">
        <w:rPr>
          <w:i/>
          <w:color w:val="auto"/>
          <w:sz w:val="22"/>
          <w:szCs w:val="22"/>
        </w:rPr>
        <w:t>adulti</w:t>
      </w:r>
      <w:proofErr w:type="spellEnd"/>
      <w:r w:rsidR="00005464" w:rsidRPr="00005464">
        <w:rPr>
          <w:i/>
          <w:color w:val="auto"/>
          <w:sz w:val="22"/>
          <w:szCs w:val="22"/>
        </w:rPr>
        <w:t xml:space="preserve">, cu </w:t>
      </w:r>
      <w:proofErr w:type="spellStart"/>
      <w:r w:rsidR="00005464" w:rsidRPr="00005464">
        <w:rPr>
          <w:i/>
          <w:color w:val="auto"/>
          <w:sz w:val="22"/>
          <w:szCs w:val="22"/>
        </w:rPr>
        <w:t>conditia</w:t>
      </w:r>
      <w:proofErr w:type="spellEnd"/>
      <w:r w:rsidR="00005464" w:rsidRPr="00005464">
        <w:rPr>
          <w:i/>
          <w:color w:val="auto"/>
          <w:sz w:val="22"/>
          <w:szCs w:val="22"/>
        </w:rPr>
        <w:t xml:space="preserve"> </w:t>
      </w:r>
      <w:proofErr w:type="spellStart"/>
      <w:r w:rsidR="00005464" w:rsidRPr="00005464">
        <w:rPr>
          <w:i/>
          <w:color w:val="auto"/>
          <w:sz w:val="22"/>
          <w:szCs w:val="22"/>
        </w:rPr>
        <w:t>cazarii</w:t>
      </w:r>
      <w:proofErr w:type="spellEnd"/>
      <w:r w:rsidR="00005464" w:rsidRPr="00005464">
        <w:rPr>
          <w:i/>
          <w:color w:val="auto"/>
          <w:sz w:val="22"/>
          <w:szCs w:val="22"/>
        </w:rPr>
        <w:t xml:space="preserve"> in </w:t>
      </w:r>
      <w:proofErr w:type="spellStart"/>
      <w:r w:rsidR="00005464" w:rsidRPr="00005464">
        <w:rPr>
          <w:i/>
          <w:color w:val="auto"/>
          <w:sz w:val="22"/>
          <w:szCs w:val="22"/>
        </w:rPr>
        <w:t>acelasi</w:t>
      </w:r>
      <w:proofErr w:type="spellEnd"/>
      <w:r w:rsidR="00005464" w:rsidRPr="00005464">
        <w:rPr>
          <w:i/>
          <w:color w:val="auto"/>
          <w:sz w:val="22"/>
          <w:szCs w:val="22"/>
        </w:rPr>
        <w:t xml:space="preserve"> pat cu </w:t>
      </w:r>
      <w:proofErr w:type="spellStart"/>
      <w:r w:rsidR="00005464" w:rsidRPr="00005464">
        <w:rPr>
          <w:i/>
          <w:color w:val="auto"/>
          <w:sz w:val="22"/>
          <w:szCs w:val="22"/>
        </w:rPr>
        <w:t>adultii</w:t>
      </w:r>
      <w:proofErr w:type="spellEnd"/>
      <w:r w:rsidR="00005464" w:rsidRPr="00005464">
        <w:rPr>
          <w:i/>
          <w:color w:val="auto"/>
          <w:sz w:val="22"/>
          <w:szCs w:val="22"/>
        </w:rPr>
        <w:t>.</w:t>
      </w:r>
    </w:p>
    <w:p w:rsidR="00005464" w:rsidRPr="00005464" w:rsidRDefault="00005464" w:rsidP="00005464">
      <w:pPr>
        <w:pStyle w:val="Listparagraf"/>
        <w:shd w:val="clear" w:color="auto" w:fill="auto"/>
        <w:ind w:firstLine="720"/>
        <w:jc w:val="left"/>
        <w:rPr>
          <w:i/>
          <w:color w:val="auto"/>
          <w:sz w:val="22"/>
          <w:szCs w:val="22"/>
        </w:rPr>
      </w:pPr>
      <w:r w:rsidRPr="00005464">
        <w:rPr>
          <w:i/>
          <w:color w:val="auto"/>
          <w:sz w:val="22"/>
          <w:szCs w:val="22"/>
        </w:rPr>
        <w:t xml:space="preserve">Doi </w:t>
      </w:r>
      <w:proofErr w:type="spellStart"/>
      <w:r w:rsidRPr="00005464">
        <w:rPr>
          <w:i/>
          <w:color w:val="auto"/>
          <w:sz w:val="22"/>
          <w:szCs w:val="22"/>
        </w:rPr>
        <w:t>adulti</w:t>
      </w:r>
      <w:proofErr w:type="spellEnd"/>
      <w:r w:rsidRPr="00005464">
        <w:rPr>
          <w:i/>
          <w:color w:val="auto"/>
          <w:sz w:val="22"/>
          <w:szCs w:val="22"/>
        </w:rPr>
        <w:t xml:space="preserve"> si un copil peste 12 ani vor fi </w:t>
      </w:r>
      <w:proofErr w:type="spellStart"/>
      <w:r w:rsidRPr="00005464">
        <w:rPr>
          <w:i/>
          <w:color w:val="auto"/>
          <w:sz w:val="22"/>
          <w:szCs w:val="22"/>
        </w:rPr>
        <w:t>cazati</w:t>
      </w:r>
      <w:proofErr w:type="spellEnd"/>
      <w:r w:rsidRPr="00005464">
        <w:rPr>
          <w:i/>
          <w:color w:val="auto"/>
          <w:sz w:val="22"/>
          <w:szCs w:val="22"/>
        </w:rPr>
        <w:t xml:space="preserve"> in camera dubla , copilul </w:t>
      </w:r>
      <w:proofErr w:type="spellStart"/>
      <w:r w:rsidRPr="00005464">
        <w:rPr>
          <w:i/>
          <w:color w:val="auto"/>
          <w:sz w:val="22"/>
          <w:szCs w:val="22"/>
        </w:rPr>
        <w:t>achitand</w:t>
      </w:r>
      <w:proofErr w:type="spellEnd"/>
      <w:r w:rsidRPr="00005464">
        <w:rPr>
          <w:i/>
          <w:color w:val="auto"/>
          <w:sz w:val="22"/>
          <w:szCs w:val="22"/>
        </w:rPr>
        <w:t xml:space="preserve"> contravaloare consum </w:t>
      </w:r>
      <w:proofErr w:type="spellStart"/>
      <w:r w:rsidRPr="00005464">
        <w:rPr>
          <w:i/>
          <w:color w:val="auto"/>
          <w:sz w:val="22"/>
          <w:szCs w:val="22"/>
        </w:rPr>
        <w:t>utilitati</w:t>
      </w:r>
      <w:proofErr w:type="spellEnd"/>
      <w:r w:rsidRPr="00005464">
        <w:rPr>
          <w:i/>
          <w:color w:val="auto"/>
          <w:sz w:val="22"/>
          <w:szCs w:val="22"/>
        </w:rPr>
        <w:t xml:space="preserve"> 50 </w:t>
      </w:r>
      <w:proofErr w:type="spellStart"/>
      <w:r w:rsidRPr="00005464">
        <w:rPr>
          <w:i/>
          <w:color w:val="auto"/>
          <w:sz w:val="22"/>
          <w:szCs w:val="22"/>
        </w:rPr>
        <w:t>lei-</w:t>
      </w:r>
      <w:proofErr w:type="spellEnd"/>
      <w:r w:rsidRPr="00005464">
        <w:rPr>
          <w:i/>
          <w:color w:val="auto"/>
          <w:sz w:val="22"/>
          <w:szCs w:val="22"/>
        </w:rPr>
        <w:t xml:space="preserve"> sejur, cu </w:t>
      </w:r>
      <w:proofErr w:type="spellStart"/>
      <w:r w:rsidRPr="00005464">
        <w:rPr>
          <w:i/>
          <w:color w:val="auto"/>
          <w:sz w:val="22"/>
          <w:szCs w:val="22"/>
        </w:rPr>
        <w:t>conditia</w:t>
      </w:r>
      <w:proofErr w:type="spellEnd"/>
      <w:r w:rsidRPr="00005464">
        <w:rPr>
          <w:i/>
          <w:color w:val="auto"/>
          <w:sz w:val="22"/>
          <w:szCs w:val="22"/>
        </w:rPr>
        <w:t xml:space="preserve"> </w:t>
      </w:r>
      <w:proofErr w:type="spellStart"/>
      <w:r w:rsidRPr="00005464">
        <w:rPr>
          <w:i/>
          <w:color w:val="auto"/>
          <w:sz w:val="22"/>
          <w:szCs w:val="22"/>
        </w:rPr>
        <w:t>cazarii</w:t>
      </w:r>
      <w:proofErr w:type="spellEnd"/>
      <w:r w:rsidRPr="00005464">
        <w:rPr>
          <w:i/>
          <w:color w:val="auto"/>
          <w:sz w:val="22"/>
          <w:szCs w:val="22"/>
        </w:rPr>
        <w:t xml:space="preserve"> in </w:t>
      </w:r>
      <w:proofErr w:type="spellStart"/>
      <w:r w:rsidRPr="00005464">
        <w:rPr>
          <w:i/>
          <w:color w:val="auto"/>
          <w:sz w:val="22"/>
          <w:szCs w:val="22"/>
        </w:rPr>
        <w:t>acelasi</w:t>
      </w:r>
      <w:proofErr w:type="spellEnd"/>
      <w:r w:rsidRPr="00005464">
        <w:rPr>
          <w:i/>
          <w:color w:val="auto"/>
          <w:sz w:val="22"/>
          <w:szCs w:val="22"/>
        </w:rPr>
        <w:t xml:space="preserve"> pat cu </w:t>
      </w:r>
      <w:proofErr w:type="spellStart"/>
      <w:r w:rsidRPr="00005464">
        <w:rPr>
          <w:i/>
          <w:color w:val="auto"/>
          <w:sz w:val="22"/>
          <w:szCs w:val="22"/>
        </w:rPr>
        <w:t>adultii</w:t>
      </w:r>
      <w:proofErr w:type="spellEnd"/>
      <w:r w:rsidRPr="00005464">
        <w:rPr>
          <w:i/>
          <w:color w:val="auto"/>
          <w:sz w:val="22"/>
          <w:szCs w:val="22"/>
        </w:rPr>
        <w:t xml:space="preserve">, la masa ( mic dejun) </w:t>
      </w:r>
      <w:proofErr w:type="spellStart"/>
      <w:r w:rsidRPr="00005464">
        <w:rPr>
          <w:i/>
          <w:color w:val="auto"/>
          <w:sz w:val="22"/>
          <w:szCs w:val="22"/>
        </w:rPr>
        <w:t>platind</w:t>
      </w:r>
      <w:proofErr w:type="spellEnd"/>
      <w:r w:rsidRPr="00005464">
        <w:rPr>
          <w:i/>
          <w:color w:val="auto"/>
          <w:sz w:val="22"/>
          <w:szCs w:val="22"/>
        </w:rPr>
        <w:t xml:space="preserve"> 100%.</w:t>
      </w:r>
    </w:p>
    <w:p w:rsidR="00675B32" w:rsidRPr="00675B32" w:rsidRDefault="00005464" w:rsidP="00005464">
      <w:pPr>
        <w:pStyle w:val="Listparagraf"/>
        <w:shd w:val="clear" w:color="auto" w:fill="auto"/>
        <w:jc w:val="left"/>
        <w:rPr>
          <w:b w:val="0"/>
          <w:color w:val="auto"/>
          <w:sz w:val="22"/>
          <w:szCs w:val="22"/>
        </w:rPr>
      </w:pPr>
      <w:r w:rsidRPr="00005464">
        <w:rPr>
          <w:i/>
          <w:color w:val="auto"/>
          <w:sz w:val="22"/>
          <w:szCs w:val="22"/>
        </w:rPr>
        <w:lastRenderedPageBreak/>
        <w:t xml:space="preserve"> </w:t>
      </w:r>
      <w:r w:rsidRPr="00005464">
        <w:rPr>
          <w:i/>
          <w:color w:val="auto"/>
          <w:sz w:val="22"/>
          <w:szCs w:val="22"/>
        </w:rPr>
        <w:tab/>
        <w:t xml:space="preserve">Pentru cel de-al 2-lea copil se percepe taxa in valoare de 50% din valoarea unui loc, doar daca se </w:t>
      </w:r>
      <w:proofErr w:type="spellStart"/>
      <w:r w:rsidRPr="00005464">
        <w:rPr>
          <w:i/>
          <w:color w:val="auto"/>
          <w:sz w:val="22"/>
          <w:szCs w:val="22"/>
        </w:rPr>
        <w:t>doreste</w:t>
      </w:r>
      <w:proofErr w:type="spellEnd"/>
      <w:r w:rsidRPr="00005464">
        <w:rPr>
          <w:i/>
          <w:color w:val="auto"/>
          <w:sz w:val="22"/>
          <w:szCs w:val="22"/>
        </w:rPr>
        <w:t xml:space="preserve"> pat suplimentar; contravaloarea </w:t>
      </w:r>
      <w:proofErr w:type="spellStart"/>
      <w:r w:rsidRPr="00005464">
        <w:rPr>
          <w:i/>
          <w:color w:val="auto"/>
          <w:sz w:val="22"/>
          <w:szCs w:val="22"/>
        </w:rPr>
        <w:t>cazarii</w:t>
      </w:r>
      <w:proofErr w:type="spellEnd"/>
      <w:r w:rsidRPr="00005464">
        <w:rPr>
          <w:i/>
          <w:color w:val="auto"/>
          <w:sz w:val="22"/>
          <w:szCs w:val="22"/>
        </w:rPr>
        <w:t xml:space="preserve"> poate fi inclusa in biletul de odihna; in cazul in care pe bilet nu este precizat faptul ca turistul a achitat valoarea </w:t>
      </w:r>
      <w:proofErr w:type="spellStart"/>
      <w:r w:rsidRPr="00005464">
        <w:rPr>
          <w:i/>
          <w:color w:val="auto"/>
          <w:sz w:val="22"/>
          <w:szCs w:val="22"/>
        </w:rPr>
        <w:t>cazarii</w:t>
      </w:r>
      <w:proofErr w:type="spellEnd"/>
      <w:r w:rsidRPr="00005464">
        <w:rPr>
          <w:i/>
          <w:color w:val="auto"/>
          <w:sz w:val="22"/>
          <w:szCs w:val="22"/>
        </w:rPr>
        <w:t xml:space="preserve"> pentru copii, acesta va </w:t>
      </w:r>
      <w:proofErr w:type="spellStart"/>
      <w:r w:rsidRPr="00005464">
        <w:rPr>
          <w:i/>
          <w:color w:val="auto"/>
          <w:sz w:val="22"/>
          <w:szCs w:val="22"/>
        </w:rPr>
        <w:t>plati</w:t>
      </w:r>
      <w:proofErr w:type="spellEnd"/>
      <w:r w:rsidRPr="00005464">
        <w:rPr>
          <w:i/>
          <w:color w:val="auto"/>
          <w:sz w:val="22"/>
          <w:szCs w:val="22"/>
        </w:rPr>
        <w:t xml:space="preserve"> la </w:t>
      </w:r>
      <w:proofErr w:type="spellStart"/>
      <w:r w:rsidRPr="00005464">
        <w:rPr>
          <w:i/>
          <w:color w:val="auto"/>
          <w:sz w:val="22"/>
          <w:szCs w:val="22"/>
        </w:rPr>
        <w:t>receptia</w:t>
      </w:r>
      <w:proofErr w:type="spellEnd"/>
      <w:r w:rsidRPr="00005464">
        <w:rPr>
          <w:i/>
          <w:color w:val="auto"/>
          <w:sz w:val="22"/>
          <w:szCs w:val="22"/>
        </w:rPr>
        <w:t xml:space="preserve"> hotelului suma respectiva, dar la tariful </w:t>
      </w:r>
      <w:proofErr w:type="spellStart"/>
      <w:r w:rsidRPr="00005464">
        <w:rPr>
          <w:i/>
          <w:color w:val="auto"/>
          <w:sz w:val="22"/>
          <w:szCs w:val="22"/>
        </w:rPr>
        <w:t>afisat</w:t>
      </w:r>
      <w:proofErr w:type="spellEnd"/>
      <w:r w:rsidRPr="00005464">
        <w:rPr>
          <w:i/>
          <w:color w:val="auto"/>
          <w:sz w:val="22"/>
          <w:szCs w:val="22"/>
        </w:rPr>
        <w:t xml:space="preserve"> la </w:t>
      </w:r>
      <w:proofErr w:type="spellStart"/>
      <w:r w:rsidRPr="00005464">
        <w:rPr>
          <w:i/>
          <w:color w:val="auto"/>
          <w:sz w:val="22"/>
          <w:szCs w:val="22"/>
        </w:rPr>
        <w:t>receptie</w:t>
      </w:r>
      <w:proofErr w:type="spellEnd"/>
      <w:r w:rsidRPr="00005464">
        <w:rPr>
          <w:i/>
          <w:color w:val="auto"/>
          <w:sz w:val="22"/>
          <w:szCs w:val="22"/>
        </w:rPr>
        <w:t>.</w:t>
      </w:r>
      <w:r w:rsidR="00F63C34" w:rsidRPr="00F63C34">
        <w:rPr>
          <w:i/>
          <w:color w:val="auto"/>
          <w:sz w:val="22"/>
          <w:szCs w:val="22"/>
        </w:rPr>
        <w:t xml:space="preserve"> </w:t>
      </w:r>
      <w:r w:rsidR="00F63C34" w:rsidRPr="00F63C34">
        <w:rPr>
          <w:i/>
          <w:color w:val="auto"/>
          <w:sz w:val="22"/>
          <w:szCs w:val="22"/>
        </w:rPr>
        <w:tab/>
      </w:r>
      <w:r w:rsidR="00675B32" w:rsidRPr="00675B32">
        <w:rPr>
          <w:b w:val="0"/>
          <w:color w:val="auto"/>
          <w:sz w:val="22"/>
          <w:szCs w:val="22"/>
        </w:rPr>
        <w:t xml:space="preserve">     </w:t>
      </w:r>
      <w:r w:rsidR="00675B32" w:rsidRPr="00675B32">
        <w:rPr>
          <w:b w:val="0"/>
          <w:noProof/>
          <w:color w:val="auto"/>
          <w:sz w:val="22"/>
          <w:szCs w:val="22"/>
          <w:lang w:eastAsia="ro-RO"/>
        </w:rPr>
        <w:drawing>
          <wp:inline distT="0" distB="0" distL="0" distR="0" wp14:anchorId="6FDB4137" wp14:editId="4961CE85">
            <wp:extent cx="2324100" cy="1552575"/>
            <wp:effectExtent l="19050" t="19050" r="19050" b="28575"/>
            <wp:docPr id="12" name="Picture 1" descr="C:\Documents and Settings\user\Desktop\poze vila coralis\DSC_7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poze vila coralis\DSC_78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75B32" w:rsidRPr="00675B32">
        <w:rPr>
          <w:b w:val="0"/>
          <w:color w:val="auto"/>
          <w:sz w:val="22"/>
          <w:szCs w:val="22"/>
        </w:rPr>
        <w:t xml:space="preserve">    </w:t>
      </w:r>
      <w:r w:rsidR="00675B32" w:rsidRPr="00675B32">
        <w:rPr>
          <w:b w:val="0"/>
          <w:noProof/>
          <w:color w:val="auto"/>
          <w:sz w:val="22"/>
          <w:szCs w:val="22"/>
          <w:lang w:eastAsia="ro-RO"/>
        </w:rPr>
        <w:drawing>
          <wp:inline distT="0" distB="0" distL="0" distR="0" wp14:anchorId="039F927E" wp14:editId="1BC3A58C">
            <wp:extent cx="2333625" cy="1562100"/>
            <wp:effectExtent l="19050" t="19050" r="28575" b="19050"/>
            <wp:docPr id="11" name="Picture 2" descr="C:\Documents and Settings\user\Desktop\Poze Info Turist\DSC_7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Poze Info Turist\DSC_7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621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Complex este amplasat la 100 m de mare, la 150m de ghiol,50 m de baza de tratament Ana Aslan Vital(hotel Europa)cu care avem contract pentru baza de tratament,la 100m de centrul </w:t>
      </w:r>
      <w:proofErr w:type="spellStart"/>
      <w:r w:rsidRPr="00675B32">
        <w:rPr>
          <w:b w:val="0"/>
          <w:color w:val="auto"/>
          <w:sz w:val="22"/>
          <w:szCs w:val="22"/>
        </w:rPr>
        <w:t>orasului</w:t>
      </w:r>
      <w:proofErr w:type="spellEnd"/>
      <w:r w:rsidRPr="00675B32">
        <w:rPr>
          <w:b w:val="0"/>
          <w:color w:val="auto"/>
          <w:sz w:val="22"/>
          <w:szCs w:val="22"/>
        </w:rPr>
        <w:t xml:space="preserve">, fiind deschisa tot timpul anului (hotelul are  </w:t>
      </w:r>
      <w:proofErr w:type="spellStart"/>
      <w:r w:rsidRPr="00675B32">
        <w:rPr>
          <w:b w:val="0"/>
          <w:color w:val="auto"/>
          <w:sz w:val="22"/>
          <w:szCs w:val="22"/>
        </w:rPr>
        <w:t>incalzire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centrala).</w:t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Hotelul dispune de 28 camere duble, 11 triple si 5 apartamente.</w:t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            </w:t>
      </w:r>
      <w:r w:rsidRPr="00675B32">
        <w:rPr>
          <w:b w:val="0"/>
          <w:noProof/>
          <w:color w:val="auto"/>
          <w:sz w:val="22"/>
          <w:szCs w:val="22"/>
          <w:lang w:eastAsia="ro-RO"/>
        </w:rPr>
        <w:drawing>
          <wp:inline distT="0" distB="0" distL="0" distR="0" wp14:anchorId="3E54C240" wp14:editId="54ACF7AD">
            <wp:extent cx="2324100" cy="1552575"/>
            <wp:effectExtent l="19050" t="19050" r="19050" b="28575"/>
            <wp:docPr id="10" name="Picture 4" descr="C:\Documents and Settings\user\Desktop\poze vila coralis\Email\DSC_7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poze vila coralis\Email\DSC_77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52575"/>
                    </a:xfrm>
                    <a:prstGeom prst="rect">
                      <a:avLst/>
                    </a:prstGeom>
                    <a:solidFill>
                      <a:srgbClr val="4F81BD">
                        <a:alpha val="98038"/>
                      </a:srgbClr>
                    </a:solidFill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75B32">
        <w:rPr>
          <w:b w:val="0"/>
          <w:color w:val="auto"/>
          <w:sz w:val="22"/>
          <w:szCs w:val="22"/>
        </w:rPr>
        <w:t xml:space="preserve">            </w:t>
      </w:r>
      <w:r w:rsidRPr="00675B32">
        <w:rPr>
          <w:b w:val="0"/>
          <w:noProof/>
          <w:color w:val="auto"/>
          <w:sz w:val="22"/>
          <w:szCs w:val="22"/>
          <w:lang w:eastAsia="ro-RO"/>
        </w:rPr>
        <w:drawing>
          <wp:inline distT="0" distB="0" distL="0" distR="0" wp14:anchorId="0AA68D4E" wp14:editId="32879A91">
            <wp:extent cx="2314575" cy="1552575"/>
            <wp:effectExtent l="19050" t="19050" r="28575" b="28575"/>
            <wp:docPr id="9" name="Picture 5" descr="C:\Documents and Settings\user\Desktop\poze vila coralis\DSC_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Desktop\poze vila coralis\DSC_77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525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Camerele duble sunt dotate cu </w:t>
      </w:r>
      <w:proofErr w:type="spellStart"/>
      <w:r w:rsidRPr="00675B32">
        <w:rPr>
          <w:b w:val="0"/>
          <w:color w:val="auto"/>
          <w:sz w:val="22"/>
          <w:szCs w:val="22"/>
        </w:rPr>
        <w:t>lcd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cablu, internet </w:t>
      </w:r>
      <w:proofErr w:type="spellStart"/>
      <w:r w:rsidRPr="00675B32">
        <w:rPr>
          <w:b w:val="0"/>
          <w:color w:val="auto"/>
          <w:sz w:val="22"/>
          <w:szCs w:val="22"/>
        </w:rPr>
        <w:t>wi-fi</w:t>
      </w:r>
      <w:proofErr w:type="spellEnd"/>
      <w:r w:rsidRPr="00675B32">
        <w:rPr>
          <w:b w:val="0"/>
          <w:color w:val="auto"/>
          <w:sz w:val="22"/>
          <w:szCs w:val="22"/>
        </w:rPr>
        <w:t xml:space="preserve">, aer </w:t>
      </w:r>
      <w:proofErr w:type="spellStart"/>
      <w:r w:rsidRPr="00675B32">
        <w:rPr>
          <w:b w:val="0"/>
          <w:color w:val="auto"/>
          <w:sz w:val="22"/>
          <w:szCs w:val="22"/>
        </w:rPr>
        <w:t>conditionat</w:t>
      </w:r>
      <w:proofErr w:type="spellEnd"/>
      <w:r w:rsidRPr="00675B32">
        <w:rPr>
          <w:b w:val="0"/>
          <w:color w:val="auto"/>
          <w:sz w:val="22"/>
          <w:szCs w:val="22"/>
        </w:rPr>
        <w:t xml:space="preserve">, balcoane cu vedere la mare,cabine de dus, </w:t>
      </w:r>
      <w:proofErr w:type="spellStart"/>
      <w:r w:rsidRPr="00675B32">
        <w:rPr>
          <w:b w:val="0"/>
          <w:color w:val="auto"/>
          <w:sz w:val="22"/>
          <w:szCs w:val="22"/>
        </w:rPr>
        <w:t>uscator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de par.</w:t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Camerele triple sunt identice cu cele duble si au in plus o canapea extensibila de 2 persoane.</w:t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Apartamentele sunt formate din 2 camere, 2 balcoane si sunt dotate cu </w:t>
      </w:r>
      <w:proofErr w:type="spellStart"/>
      <w:r w:rsidRPr="00675B32">
        <w:rPr>
          <w:b w:val="0"/>
          <w:color w:val="auto"/>
          <w:sz w:val="22"/>
          <w:szCs w:val="22"/>
        </w:rPr>
        <w:t>lcd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cablu, LCD in living, aer </w:t>
      </w:r>
      <w:proofErr w:type="spellStart"/>
      <w:r w:rsidRPr="00675B32">
        <w:rPr>
          <w:b w:val="0"/>
          <w:color w:val="auto"/>
          <w:sz w:val="22"/>
          <w:szCs w:val="22"/>
        </w:rPr>
        <w:t>conditionat</w:t>
      </w:r>
      <w:proofErr w:type="spellEnd"/>
      <w:r w:rsidRPr="00675B32">
        <w:rPr>
          <w:b w:val="0"/>
          <w:color w:val="auto"/>
          <w:sz w:val="22"/>
          <w:szCs w:val="22"/>
        </w:rPr>
        <w:t xml:space="preserve">, internet </w:t>
      </w:r>
      <w:proofErr w:type="spellStart"/>
      <w:r w:rsidRPr="00675B32">
        <w:rPr>
          <w:b w:val="0"/>
          <w:color w:val="auto"/>
          <w:sz w:val="22"/>
          <w:szCs w:val="22"/>
        </w:rPr>
        <w:t>wi-fi</w:t>
      </w:r>
      <w:proofErr w:type="spellEnd"/>
      <w:r w:rsidRPr="00675B32">
        <w:rPr>
          <w:b w:val="0"/>
          <w:color w:val="auto"/>
          <w:sz w:val="22"/>
          <w:szCs w:val="22"/>
        </w:rPr>
        <w:t>, bai cu cada,bideu,</w:t>
      </w:r>
      <w:proofErr w:type="spellStart"/>
      <w:r w:rsidRPr="00675B32">
        <w:rPr>
          <w:b w:val="0"/>
          <w:color w:val="auto"/>
          <w:sz w:val="22"/>
          <w:szCs w:val="22"/>
        </w:rPr>
        <w:t>uscator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de par.</w:t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In apartament se pot caza 4 persoane. </w:t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          </w:t>
      </w:r>
      <w:r w:rsidRPr="00675B32">
        <w:rPr>
          <w:b w:val="0"/>
          <w:noProof/>
          <w:color w:val="auto"/>
          <w:sz w:val="22"/>
          <w:szCs w:val="22"/>
          <w:lang w:eastAsia="ro-RO"/>
        </w:rPr>
        <w:drawing>
          <wp:inline distT="0" distB="0" distL="0" distR="0" wp14:anchorId="17416D1E" wp14:editId="4403D377">
            <wp:extent cx="2362200" cy="1581150"/>
            <wp:effectExtent l="19050" t="19050" r="19050" b="19050"/>
            <wp:docPr id="6" name="Picture 2" descr="C:\Documents and Settings\user\Desktop\poze vila coralis\DSC_7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poze vila coralis\DSC_783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115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675B32">
        <w:rPr>
          <w:b w:val="0"/>
          <w:color w:val="auto"/>
          <w:sz w:val="22"/>
          <w:szCs w:val="22"/>
        </w:rPr>
        <w:t xml:space="preserve">            </w:t>
      </w:r>
      <w:r w:rsidRPr="00675B32">
        <w:rPr>
          <w:b w:val="0"/>
          <w:noProof/>
          <w:color w:val="auto"/>
          <w:sz w:val="22"/>
          <w:szCs w:val="22"/>
          <w:lang w:eastAsia="ro-RO"/>
        </w:rPr>
        <w:drawing>
          <wp:inline distT="0" distB="0" distL="0" distR="0" wp14:anchorId="61D46594" wp14:editId="2C49C771">
            <wp:extent cx="2371725" cy="1590675"/>
            <wp:effectExtent l="19050" t="19050" r="28575" b="28575"/>
            <wp:docPr id="2" name="Picture 3" descr="C:\Documents and Settings\user\Desktop\Poze Info Turist\DSC_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Poze Info Turist\DSC_78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906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 cmpd="sng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 Restaurantul </w:t>
      </w:r>
      <w:proofErr w:type="spellStart"/>
      <w:r w:rsidRPr="00675B32">
        <w:rPr>
          <w:b w:val="0"/>
          <w:color w:val="auto"/>
          <w:sz w:val="22"/>
          <w:szCs w:val="22"/>
        </w:rPr>
        <w:t>functioneaza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in extrasezon a la carte, iar </w:t>
      </w:r>
      <w:proofErr w:type="spellStart"/>
      <w:r w:rsidRPr="00675B32">
        <w:rPr>
          <w:b w:val="0"/>
          <w:color w:val="auto"/>
          <w:sz w:val="22"/>
          <w:szCs w:val="22"/>
        </w:rPr>
        <w:t>incepand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cu 25 iunie se deschide si linia de autoservire. Restaurantul are pizzerie, </w:t>
      </w:r>
      <w:proofErr w:type="spellStart"/>
      <w:r w:rsidRPr="00675B32">
        <w:rPr>
          <w:b w:val="0"/>
          <w:color w:val="auto"/>
          <w:sz w:val="22"/>
          <w:szCs w:val="22"/>
        </w:rPr>
        <w:t>cofetarie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si </w:t>
      </w:r>
      <w:proofErr w:type="spellStart"/>
      <w:r w:rsidRPr="00675B32">
        <w:rPr>
          <w:b w:val="0"/>
          <w:color w:val="auto"/>
          <w:sz w:val="22"/>
          <w:szCs w:val="22"/>
        </w:rPr>
        <w:t>gelaterie</w:t>
      </w:r>
      <w:proofErr w:type="spellEnd"/>
      <w:r w:rsidRPr="00675B32">
        <w:rPr>
          <w:b w:val="0"/>
          <w:color w:val="auto"/>
          <w:sz w:val="22"/>
          <w:szCs w:val="22"/>
        </w:rPr>
        <w:t>. La restaurant se poate servi masa pe baza de bonuri valorice.</w:t>
      </w:r>
    </w:p>
    <w:p w:rsid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675B32">
        <w:rPr>
          <w:b w:val="0"/>
          <w:color w:val="auto"/>
          <w:sz w:val="22"/>
          <w:szCs w:val="22"/>
        </w:rPr>
        <w:t xml:space="preserve">  </w:t>
      </w:r>
      <w:proofErr w:type="spellStart"/>
      <w:r w:rsidRPr="00675B32">
        <w:rPr>
          <w:b w:val="0"/>
          <w:color w:val="auto"/>
          <w:sz w:val="22"/>
          <w:szCs w:val="22"/>
        </w:rPr>
        <w:t>Bucataria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restaurantului nostru face fata celor mai exigente gusturi . Calitatea servirii, amabilitatea si profesionalismul </w:t>
      </w:r>
      <w:proofErr w:type="spellStart"/>
      <w:r w:rsidRPr="00675B32">
        <w:rPr>
          <w:b w:val="0"/>
          <w:color w:val="auto"/>
          <w:sz w:val="22"/>
          <w:szCs w:val="22"/>
        </w:rPr>
        <w:t>angajatilor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</w:t>
      </w:r>
      <w:proofErr w:type="spellStart"/>
      <w:r w:rsidRPr="00675B32">
        <w:rPr>
          <w:b w:val="0"/>
          <w:color w:val="auto"/>
          <w:sz w:val="22"/>
          <w:szCs w:val="22"/>
        </w:rPr>
        <w:t>nostrii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va </w:t>
      </w:r>
      <w:proofErr w:type="spellStart"/>
      <w:r w:rsidRPr="00675B32">
        <w:rPr>
          <w:b w:val="0"/>
          <w:color w:val="auto"/>
          <w:sz w:val="22"/>
          <w:szCs w:val="22"/>
        </w:rPr>
        <w:t>garanteaza</w:t>
      </w:r>
      <w:proofErr w:type="spellEnd"/>
      <w:r w:rsidRPr="00675B32">
        <w:rPr>
          <w:b w:val="0"/>
          <w:color w:val="auto"/>
          <w:sz w:val="22"/>
          <w:szCs w:val="22"/>
        </w:rPr>
        <w:t xml:space="preserve"> un sejur </w:t>
      </w:r>
      <w:proofErr w:type="spellStart"/>
      <w:r w:rsidRPr="00675B32">
        <w:rPr>
          <w:b w:val="0"/>
          <w:color w:val="auto"/>
          <w:sz w:val="22"/>
          <w:szCs w:val="22"/>
        </w:rPr>
        <w:t>placut</w:t>
      </w:r>
      <w:proofErr w:type="spellEnd"/>
      <w:r w:rsidRPr="00675B32">
        <w:rPr>
          <w:b w:val="0"/>
          <w:color w:val="auto"/>
          <w:sz w:val="22"/>
          <w:szCs w:val="22"/>
        </w:rPr>
        <w:t>.</w:t>
      </w:r>
    </w:p>
    <w:p w:rsidR="00F63C34" w:rsidRPr="00675B32" w:rsidRDefault="00F63C34" w:rsidP="00F63C34">
      <w:pPr>
        <w:shd w:val="clear" w:color="auto" w:fill="auto"/>
        <w:rPr>
          <w:b w:val="0"/>
          <w:color w:val="auto"/>
          <w:sz w:val="22"/>
          <w:szCs w:val="22"/>
        </w:rPr>
      </w:pPr>
    </w:p>
    <w:p w:rsidR="00F63C34" w:rsidRPr="00F63C34" w:rsidRDefault="00F63C34" w:rsidP="00F63C34">
      <w:pPr>
        <w:shd w:val="clear" w:color="auto" w:fill="auto"/>
        <w:rPr>
          <w:color w:val="auto"/>
          <w:sz w:val="22"/>
          <w:szCs w:val="22"/>
        </w:rPr>
      </w:pPr>
      <w:r w:rsidRPr="00F63C34">
        <w:rPr>
          <w:color w:val="auto"/>
          <w:sz w:val="22"/>
          <w:szCs w:val="22"/>
        </w:rPr>
        <w:t>SERVICII GRATUITE</w:t>
      </w:r>
    </w:p>
    <w:p w:rsidR="00F63C34" w:rsidRPr="00F63C34" w:rsidRDefault="00F63C34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F63C34">
        <w:rPr>
          <w:b w:val="0"/>
          <w:color w:val="auto"/>
          <w:sz w:val="22"/>
          <w:szCs w:val="22"/>
        </w:rPr>
        <w:t>Păstrare valori, presa, camera bagaj</w:t>
      </w:r>
    </w:p>
    <w:p w:rsidR="00F63C34" w:rsidRPr="00F63C34" w:rsidRDefault="00F63C34" w:rsidP="00F63C34">
      <w:pPr>
        <w:shd w:val="clear" w:color="auto" w:fill="auto"/>
        <w:rPr>
          <w:b w:val="0"/>
          <w:color w:val="auto"/>
          <w:sz w:val="22"/>
          <w:szCs w:val="22"/>
        </w:rPr>
      </w:pPr>
      <w:r w:rsidRPr="00F63C34">
        <w:rPr>
          <w:b w:val="0"/>
          <w:color w:val="auto"/>
          <w:sz w:val="22"/>
          <w:szCs w:val="22"/>
        </w:rPr>
        <w:t>Internet wireless in lobby</w:t>
      </w:r>
    </w:p>
    <w:p w:rsidR="00F63C34" w:rsidRPr="00F63C34" w:rsidRDefault="00F63C34" w:rsidP="00F63C34">
      <w:pPr>
        <w:shd w:val="clear" w:color="auto" w:fill="auto"/>
        <w:rPr>
          <w:b w:val="0"/>
          <w:color w:val="auto"/>
          <w:sz w:val="22"/>
          <w:szCs w:val="22"/>
        </w:rPr>
      </w:pPr>
      <w:proofErr w:type="spellStart"/>
      <w:r w:rsidRPr="00F63C34">
        <w:rPr>
          <w:b w:val="0"/>
          <w:color w:val="auto"/>
          <w:sz w:val="22"/>
          <w:szCs w:val="22"/>
        </w:rPr>
        <w:t>Spalatorie</w:t>
      </w:r>
      <w:proofErr w:type="spellEnd"/>
      <w:r w:rsidRPr="00F63C34">
        <w:rPr>
          <w:b w:val="0"/>
          <w:color w:val="auto"/>
          <w:sz w:val="22"/>
          <w:szCs w:val="22"/>
        </w:rPr>
        <w:t>, calcat</w:t>
      </w:r>
      <w:r w:rsidRPr="00F63C34">
        <w:rPr>
          <w:b w:val="0"/>
          <w:color w:val="auto"/>
          <w:sz w:val="22"/>
          <w:szCs w:val="22"/>
        </w:rPr>
        <w:tab/>
      </w:r>
    </w:p>
    <w:p w:rsidR="00675B32" w:rsidRPr="00675B32" w:rsidRDefault="00675B32" w:rsidP="00F63C34">
      <w:pPr>
        <w:shd w:val="clear" w:color="auto" w:fill="auto"/>
        <w:rPr>
          <w:b w:val="0"/>
          <w:color w:val="auto"/>
          <w:sz w:val="22"/>
          <w:szCs w:val="22"/>
        </w:rPr>
      </w:pPr>
    </w:p>
    <w:sectPr w:rsidR="00675B32" w:rsidRPr="00675B32" w:rsidSect="003779C6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0F" w:rsidRDefault="0068490F" w:rsidP="00D967F2">
      <w:r>
        <w:separator/>
      </w:r>
    </w:p>
  </w:endnote>
  <w:endnote w:type="continuationSeparator" w:id="0">
    <w:p w:rsidR="0068490F" w:rsidRDefault="0068490F" w:rsidP="00D9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0F" w:rsidRDefault="0068490F" w:rsidP="00D967F2">
      <w:r>
        <w:separator/>
      </w:r>
    </w:p>
  </w:footnote>
  <w:footnote w:type="continuationSeparator" w:id="0">
    <w:p w:rsidR="0068490F" w:rsidRDefault="0068490F" w:rsidP="00D96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C6" w:rsidRPr="002A019B" w:rsidRDefault="00582279" w:rsidP="003779C6">
    <w:pPr>
      <w:pStyle w:val="Antet"/>
      <w:shd w:val="clear" w:color="auto" w:fill="FFFFFF" w:themeFill="background1"/>
    </w:pPr>
    <w:r>
      <w:rPr>
        <w:rFonts w:eastAsia="Courier"/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876FC1" wp14:editId="46D73520">
              <wp:simplePos x="0" y="0"/>
              <wp:positionH relativeFrom="column">
                <wp:posOffset>2470150</wp:posOffset>
              </wp:positionH>
              <wp:positionV relativeFrom="paragraph">
                <wp:posOffset>-407670</wp:posOffset>
              </wp:positionV>
              <wp:extent cx="3954780" cy="1214755"/>
              <wp:effectExtent l="0" t="0" r="762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4780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t>Iaș</w:t>
                          </w: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i, B-dul Tutora nr 2, </w:t>
                          </w:r>
                          <w:proofErr w:type="spellStart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Sc.B</w:t>
                          </w:r>
                          <w:proofErr w:type="spellEnd"/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, Parter Romania, 700160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Tel: 0756216216, 0758800500, 0752562562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Fix: 0040/232216216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>E-mail :office@sinditour.ro</w:t>
                          </w:r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 w:rsidRPr="00B606C1">
                            <w:rPr>
                              <w:color w:val="auto"/>
                              <w:sz w:val="22"/>
                              <w:szCs w:val="22"/>
                            </w:rPr>
                            <w:t xml:space="preserve">Web: </w:t>
                          </w:r>
                          <w:hyperlink r:id="rId1" w:history="1">
                            <w:r w:rsidRPr="00B606C1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www.sinditour.ro</w:t>
                            </w:r>
                          </w:hyperlink>
                        </w:p>
                        <w:p w:rsidR="00B606C1" w:rsidRPr="00B606C1" w:rsidRDefault="00B606C1" w:rsidP="00B606C1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3779C6" w:rsidRPr="00B606C1" w:rsidRDefault="003779C6" w:rsidP="003779C6">
                          <w:pPr>
                            <w:shd w:val="clear" w:color="auto" w:fill="FFFFFF" w:themeFill="background1"/>
                            <w:jc w:val="right"/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94.5pt;margin-top:-32.1pt;width:311.4pt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DxgwIAABA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" stroked="f" strokeweight=".5pt">
              <v:textbox>
                <w:txbxContent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Iaș</w:t>
                    </w: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i, B-dul Tutora nr 2, </w:t>
                    </w:r>
                    <w:proofErr w:type="spellStart"/>
                    <w:r w:rsidRPr="00B606C1">
                      <w:rPr>
                        <w:color w:val="auto"/>
                        <w:sz w:val="22"/>
                        <w:szCs w:val="22"/>
                      </w:rPr>
                      <w:t>Sc.B</w:t>
                    </w:r>
                    <w:proofErr w:type="spellEnd"/>
                    <w:r w:rsidRPr="00B606C1">
                      <w:rPr>
                        <w:color w:val="auto"/>
                        <w:sz w:val="22"/>
                        <w:szCs w:val="22"/>
                      </w:rPr>
                      <w:t>, Parter Romania, 700160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Tel: 0756216216, 0758800500, 0752562562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Fix: 0040/232216216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>E-mail :office@sinditour.ro</w:t>
                    </w:r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  <w:r w:rsidRPr="00B606C1">
                      <w:rPr>
                        <w:color w:val="auto"/>
                        <w:sz w:val="22"/>
                        <w:szCs w:val="22"/>
                      </w:rPr>
                      <w:t xml:space="preserve">Web: </w:t>
                    </w:r>
                    <w:hyperlink r:id="rId2" w:history="1">
                      <w:r w:rsidRPr="00B606C1">
                        <w:rPr>
                          <w:rStyle w:val="Hyperlink"/>
                          <w:sz w:val="22"/>
                          <w:szCs w:val="22"/>
                        </w:rPr>
                        <w:t>www.sinditour.ro</w:t>
                      </w:r>
                    </w:hyperlink>
                  </w:p>
                  <w:p w:rsidR="00B606C1" w:rsidRPr="00B606C1" w:rsidRDefault="00B606C1" w:rsidP="00B606C1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  <w:p w:rsidR="003779C6" w:rsidRPr="00B606C1" w:rsidRDefault="003779C6" w:rsidP="003779C6">
                    <w:pPr>
                      <w:shd w:val="clear" w:color="auto" w:fill="FFFFFF" w:themeFill="background1"/>
                      <w:jc w:val="right"/>
                      <w:rPr>
                        <w:color w:val="auto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3779C6" w:rsidRPr="002A019B">
      <w:rPr>
        <w:rFonts w:eastAsia="Courier"/>
        <w:noProof/>
        <w:lang w:eastAsia="ro-RO"/>
      </w:rPr>
      <w:drawing>
        <wp:anchor distT="0" distB="0" distL="114300" distR="114300" simplePos="0" relativeHeight="251659264" behindDoc="0" locked="0" layoutInCell="1" allowOverlap="1" wp14:anchorId="491DE9B0" wp14:editId="1B9ACF58">
          <wp:simplePos x="0" y="0"/>
          <wp:positionH relativeFrom="column">
            <wp:posOffset>283210</wp:posOffset>
          </wp:positionH>
          <wp:positionV relativeFrom="paragraph">
            <wp:posOffset>-275590</wp:posOffset>
          </wp:positionV>
          <wp:extent cx="1971675" cy="895350"/>
          <wp:effectExtent l="0" t="0" r="0" b="0"/>
          <wp:wrapSquare wrapText="bothSides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779C6" w:rsidRPr="002A019B">
      <w:tab/>
    </w: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Pr="002A019B" w:rsidRDefault="003779C6" w:rsidP="003779C6">
    <w:pPr>
      <w:pStyle w:val="Antet"/>
      <w:shd w:val="clear" w:color="auto" w:fill="FFFFFF" w:themeFill="background1"/>
    </w:pPr>
  </w:p>
  <w:p w:rsidR="003779C6" w:rsidRDefault="003779C6" w:rsidP="003779C6">
    <w:pPr>
      <w:pStyle w:val="Antet"/>
      <w:shd w:val="clear" w:color="auto" w:fill="FFFFFF" w:themeFill="background1"/>
    </w:pPr>
  </w:p>
  <w:p w:rsidR="00BF5AE6" w:rsidRPr="002A019B" w:rsidRDefault="00BF5AE6" w:rsidP="003779C6">
    <w:pPr>
      <w:pStyle w:val="Antet"/>
      <w:shd w:val="clear" w:color="auto" w:fill="FFFFFF" w:themeFill="background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5pt;height:11.5pt" o:bullet="t">
        <v:imagedata r:id="rId1" o:title="msoE1E4"/>
      </v:shape>
    </w:pict>
  </w:numPicBullet>
  <w:abstractNum w:abstractNumId="0">
    <w:nsid w:val="2088317A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7" w:hanging="360"/>
      </w:pPr>
    </w:lvl>
    <w:lvl w:ilvl="2" w:tplc="0809001B" w:tentative="1">
      <w:start w:val="1"/>
      <w:numFmt w:val="lowerRoman"/>
      <w:lvlText w:val="%3."/>
      <w:lvlJc w:val="right"/>
      <w:pPr>
        <w:ind w:left="6337" w:hanging="180"/>
      </w:pPr>
    </w:lvl>
    <w:lvl w:ilvl="3" w:tplc="0809000F" w:tentative="1">
      <w:start w:val="1"/>
      <w:numFmt w:val="decimal"/>
      <w:lvlText w:val="%4."/>
      <w:lvlJc w:val="left"/>
      <w:pPr>
        <w:ind w:left="7057" w:hanging="360"/>
      </w:pPr>
    </w:lvl>
    <w:lvl w:ilvl="4" w:tplc="08090019" w:tentative="1">
      <w:start w:val="1"/>
      <w:numFmt w:val="lowerLetter"/>
      <w:lvlText w:val="%5."/>
      <w:lvlJc w:val="left"/>
      <w:pPr>
        <w:ind w:left="7777" w:hanging="360"/>
      </w:pPr>
    </w:lvl>
    <w:lvl w:ilvl="5" w:tplc="0809001B" w:tentative="1">
      <w:start w:val="1"/>
      <w:numFmt w:val="lowerRoman"/>
      <w:lvlText w:val="%6."/>
      <w:lvlJc w:val="right"/>
      <w:pPr>
        <w:ind w:left="8497" w:hanging="180"/>
      </w:pPr>
    </w:lvl>
    <w:lvl w:ilvl="6" w:tplc="0809000F" w:tentative="1">
      <w:start w:val="1"/>
      <w:numFmt w:val="decimal"/>
      <w:lvlText w:val="%7."/>
      <w:lvlJc w:val="left"/>
      <w:pPr>
        <w:ind w:left="9217" w:hanging="360"/>
      </w:pPr>
    </w:lvl>
    <w:lvl w:ilvl="7" w:tplc="08090019" w:tentative="1">
      <w:start w:val="1"/>
      <w:numFmt w:val="lowerLetter"/>
      <w:lvlText w:val="%8."/>
      <w:lvlJc w:val="left"/>
      <w:pPr>
        <w:ind w:left="9937" w:hanging="360"/>
      </w:pPr>
    </w:lvl>
    <w:lvl w:ilvl="8" w:tplc="080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2C416497"/>
    <w:multiLevelType w:val="multilevel"/>
    <w:tmpl w:val="D3EC9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F4C5EC9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6727C"/>
    <w:multiLevelType w:val="hybridMultilevel"/>
    <w:tmpl w:val="C0620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468A"/>
    <w:multiLevelType w:val="hybridMultilevel"/>
    <w:tmpl w:val="C09A658A"/>
    <w:lvl w:ilvl="0" w:tplc="080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ED3675"/>
    <w:multiLevelType w:val="hybridMultilevel"/>
    <w:tmpl w:val="AE04428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3404B"/>
    <w:multiLevelType w:val="hybridMultilevel"/>
    <w:tmpl w:val="DBA6F922"/>
    <w:lvl w:ilvl="0" w:tplc="0418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B07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1B"/>
    <w:rsid w:val="00005464"/>
    <w:rsid w:val="00007B00"/>
    <w:rsid w:val="00036DF8"/>
    <w:rsid w:val="000411D8"/>
    <w:rsid w:val="00082746"/>
    <w:rsid w:val="00086706"/>
    <w:rsid w:val="000A13E2"/>
    <w:rsid w:val="000C42B9"/>
    <w:rsid w:val="000C5927"/>
    <w:rsid w:val="000D644E"/>
    <w:rsid w:val="000E6420"/>
    <w:rsid w:val="000F0CE2"/>
    <w:rsid w:val="00103571"/>
    <w:rsid w:val="00104396"/>
    <w:rsid w:val="00120643"/>
    <w:rsid w:val="001A1ADF"/>
    <w:rsid w:val="001A6E34"/>
    <w:rsid w:val="001C314E"/>
    <w:rsid w:val="001E5B3B"/>
    <w:rsid w:val="00201028"/>
    <w:rsid w:val="002051E8"/>
    <w:rsid w:val="00207878"/>
    <w:rsid w:val="00237429"/>
    <w:rsid w:val="0027264B"/>
    <w:rsid w:val="00273D15"/>
    <w:rsid w:val="00287DE4"/>
    <w:rsid w:val="00292A9E"/>
    <w:rsid w:val="002A019B"/>
    <w:rsid w:val="002A04C3"/>
    <w:rsid w:val="002A15A2"/>
    <w:rsid w:val="002B1A5F"/>
    <w:rsid w:val="002B20AB"/>
    <w:rsid w:val="002B25E8"/>
    <w:rsid w:val="002E0C4E"/>
    <w:rsid w:val="002E30D7"/>
    <w:rsid w:val="003209BC"/>
    <w:rsid w:val="00347B89"/>
    <w:rsid w:val="003700BB"/>
    <w:rsid w:val="003779C6"/>
    <w:rsid w:val="00382025"/>
    <w:rsid w:val="00385C75"/>
    <w:rsid w:val="0038692B"/>
    <w:rsid w:val="003A4C40"/>
    <w:rsid w:val="003B012C"/>
    <w:rsid w:val="003B0C16"/>
    <w:rsid w:val="003B30BC"/>
    <w:rsid w:val="003C0845"/>
    <w:rsid w:val="003C7CB2"/>
    <w:rsid w:val="003E50AE"/>
    <w:rsid w:val="004131A7"/>
    <w:rsid w:val="00417DA3"/>
    <w:rsid w:val="0044046F"/>
    <w:rsid w:val="00446A16"/>
    <w:rsid w:val="004705C4"/>
    <w:rsid w:val="00474219"/>
    <w:rsid w:val="0047476E"/>
    <w:rsid w:val="00475C28"/>
    <w:rsid w:val="004D1E79"/>
    <w:rsid w:val="004F111B"/>
    <w:rsid w:val="00503FBF"/>
    <w:rsid w:val="0053560E"/>
    <w:rsid w:val="00571026"/>
    <w:rsid w:val="00574C83"/>
    <w:rsid w:val="00582279"/>
    <w:rsid w:val="0058276F"/>
    <w:rsid w:val="00597A1C"/>
    <w:rsid w:val="005A435A"/>
    <w:rsid w:val="005E48D4"/>
    <w:rsid w:val="005E7EC9"/>
    <w:rsid w:val="005F1673"/>
    <w:rsid w:val="005F3EC6"/>
    <w:rsid w:val="00600308"/>
    <w:rsid w:val="006113FC"/>
    <w:rsid w:val="006232EC"/>
    <w:rsid w:val="0063381D"/>
    <w:rsid w:val="0063730A"/>
    <w:rsid w:val="006438A6"/>
    <w:rsid w:val="00651867"/>
    <w:rsid w:val="0067305F"/>
    <w:rsid w:val="00675B32"/>
    <w:rsid w:val="0068490F"/>
    <w:rsid w:val="006A59F6"/>
    <w:rsid w:val="006D0422"/>
    <w:rsid w:val="00705634"/>
    <w:rsid w:val="00762B74"/>
    <w:rsid w:val="007634C0"/>
    <w:rsid w:val="00771C44"/>
    <w:rsid w:val="00792728"/>
    <w:rsid w:val="007A6406"/>
    <w:rsid w:val="007A7907"/>
    <w:rsid w:val="007B4FA1"/>
    <w:rsid w:val="007D538F"/>
    <w:rsid w:val="00803B56"/>
    <w:rsid w:val="008077DE"/>
    <w:rsid w:val="00813168"/>
    <w:rsid w:val="00813E6D"/>
    <w:rsid w:val="00815D4D"/>
    <w:rsid w:val="00817D32"/>
    <w:rsid w:val="0082064C"/>
    <w:rsid w:val="008455DE"/>
    <w:rsid w:val="00881FB6"/>
    <w:rsid w:val="00884F97"/>
    <w:rsid w:val="008B0F16"/>
    <w:rsid w:val="008F12AF"/>
    <w:rsid w:val="008F7781"/>
    <w:rsid w:val="009126E1"/>
    <w:rsid w:val="0091669B"/>
    <w:rsid w:val="00921EB7"/>
    <w:rsid w:val="009C2794"/>
    <w:rsid w:val="009C2E06"/>
    <w:rsid w:val="009C3FFF"/>
    <w:rsid w:val="009C69BF"/>
    <w:rsid w:val="009D7C48"/>
    <w:rsid w:val="009F1A9E"/>
    <w:rsid w:val="00A309AE"/>
    <w:rsid w:val="00A41C5D"/>
    <w:rsid w:val="00A724C9"/>
    <w:rsid w:val="00AC19F5"/>
    <w:rsid w:val="00AC3C5B"/>
    <w:rsid w:val="00AD6BE7"/>
    <w:rsid w:val="00AF59D1"/>
    <w:rsid w:val="00B0481B"/>
    <w:rsid w:val="00B12492"/>
    <w:rsid w:val="00B20F43"/>
    <w:rsid w:val="00B36415"/>
    <w:rsid w:val="00B507D3"/>
    <w:rsid w:val="00B606C1"/>
    <w:rsid w:val="00B7662A"/>
    <w:rsid w:val="00BC161A"/>
    <w:rsid w:val="00BC23F6"/>
    <w:rsid w:val="00BE1855"/>
    <w:rsid w:val="00BE4E6E"/>
    <w:rsid w:val="00BE51CB"/>
    <w:rsid w:val="00BF2345"/>
    <w:rsid w:val="00BF5AE6"/>
    <w:rsid w:val="00BF63E6"/>
    <w:rsid w:val="00C001B2"/>
    <w:rsid w:val="00C07C4A"/>
    <w:rsid w:val="00C25F37"/>
    <w:rsid w:val="00C306AA"/>
    <w:rsid w:val="00C44FC6"/>
    <w:rsid w:val="00C525BD"/>
    <w:rsid w:val="00C947F5"/>
    <w:rsid w:val="00C96624"/>
    <w:rsid w:val="00C97F94"/>
    <w:rsid w:val="00CB73D0"/>
    <w:rsid w:val="00CE2512"/>
    <w:rsid w:val="00CE3049"/>
    <w:rsid w:val="00D3144C"/>
    <w:rsid w:val="00D35773"/>
    <w:rsid w:val="00D713B5"/>
    <w:rsid w:val="00D80365"/>
    <w:rsid w:val="00D967F2"/>
    <w:rsid w:val="00DA3FE3"/>
    <w:rsid w:val="00DC787C"/>
    <w:rsid w:val="00DD3837"/>
    <w:rsid w:val="00DF59B5"/>
    <w:rsid w:val="00DF5A7B"/>
    <w:rsid w:val="00E02434"/>
    <w:rsid w:val="00E028A7"/>
    <w:rsid w:val="00E16EF1"/>
    <w:rsid w:val="00E21BD9"/>
    <w:rsid w:val="00E407E6"/>
    <w:rsid w:val="00E51E91"/>
    <w:rsid w:val="00E51FCF"/>
    <w:rsid w:val="00E539D7"/>
    <w:rsid w:val="00E579E7"/>
    <w:rsid w:val="00E70BC1"/>
    <w:rsid w:val="00EC7919"/>
    <w:rsid w:val="00ED7A0F"/>
    <w:rsid w:val="00F20F2C"/>
    <w:rsid w:val="00F305CF"/>
    <w:rsid w:val="00F32E99"/>
    <w:rsid w:val="00F342D2"/>
    <w:rsid w:val="00F536A9"/>
    <w:rsid w:val="00F61EEE"/>
    <w:rsid w:val="00F63C34"/>
    <w:rsid w:val="00F75A14"/>
    <w:rsid w:val="00F83B4E"/>
    <w:rsid w:val="00F855BA"/>
    <w:rsid w:val="00F95A9A"/>
    <w:rsid w:val="00FA524C"/>
    <w:rsid w:val="00FA63D1"/>
    <w:rsid w:val="00FB4B53"/>
    <w:rsid w:val="00FC3776"/>
    <w:rsid w:val="00FC41F3"/>
    <w:rsid w:val="00FE312E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58276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deculoaredeschis-Accentuare5">
    <w:name w:val="Light Shading Accent 5"/>
    <w:basedOn w:val="TabelNormal"/>
    <w:uiPriority w:val="60"/>
    <w:rsid w:val="00F63C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F2"/>
    <w:pPr>
      <w:shd w:val="clear" w:color="auto" w:fill="F2F0EB"/>
      <w:spacing w:after="0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2C4754"/>
      <w:sz w:val="24"/>
      <w:szCs w:val="24"/>
      <w:lang w:val="ro-RO"/>
    </w:rPr>
  </w:style>
  <w:style w:type="paragraph" w:styleId="Titlu1">
    <w:name w:val="heading 1"/>
    <w:link w:val="Titlu1Caracter"/>
    <w:qFormat/>
    <w:rsid w:val="00571026"/>
    <w:pPr>
      <w:outlineLvl w:val="0"/>
    </w:pPr>
    <w:rPr>
      <w:rFonts w:ascii="Arial" w:eastAsia="Arial" w:hAnsi="Arial" w:cs="Arial"/>
      <w:b/>
      <w:sz w:val="26"/>
      <w:szCs w:val="26"/>
      <w:lang w:val="ro-RO" w:eastAsia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71026"/>
    <w:pPr>
      <w:keepNext/>
      <w:keepLines/>
      <w:shd w:val="clear" w:color="auto" w:fill="auto"/>
      <w:spacing w:before="200" w:line="276" w:lineRule="auto"/>
      <w:jc w:val="center"/>
      <w:textAlignment w:val="auto"/>
      <w:outlineLvl w:val="1"/>
    </w:pPr>
    <w:rPr>
      <w:rFonts w:eastAsiaTheme="majorEastAsia" w:cstheme="majorBidi"/>
      <w:color w:val="auto"/>
      <w:sz w:val="36"/>
      <w:szCs w:val="2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D967F2"/>
    <w:pPr>
      <w:spacing w:before="100" w:beforeAutospacing="1" w:after="100" w:afterAutospacing="1"/>
      <w:outlineLvl w:val="2"/>
    </w:pPr>
    <w:rPr>
      <w:b w:val="0"/>
      <w:bCs w:val="0"/>
      <w:sz w:val="27"/>
      <w:szCs w:val="27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4F111B"/>
    <w:pPr>
      <w:jc w:val="center"/>
    </w:pPr>
    <w:rPr>
      <w:rFonts w:ascii="Tahoma" w:hAnsi="Tahoma" w:cs="Tahoma"/>
      <w:sz w:val="26"/>
      <w:lang w:val="en-US"/>
    </w:rPr>
  </w:style>
  <w:style w:type="character" w:customStyle="1" w:styleId="TitluCaracter">
    <w:name w:val="Titlu Caracter"/>
    <w:basedOn w:val="Fontdeparagrafimplicit"/>
    <w:link w:val="Titlu"/>
    <w:rsid w:val="004F111B"/>
    <w:rPr>
      <w:rFonts w:ascii="Tahoma" w:eastAsia="Times New Roman" w:hAnsi="Tahoma" w:cs="Tahoma"/>
      <w:b/>
      <w:bCs/>
      <w:sz w:val="26"/>
      <w:szCs w:val="24"/>
      <w:lang w:val="en-US"/>
    </w:rPr>
  </w:style>
  <w:style w:type="character" w:styleId="Hyperlink">
    <w:name w:val="Hyperlink"/>
    <w:rsid w:val="004F111B"/>
    <w:rPr>
      <w:color w:val="0000FF"/>
      <w:u w:val="single"/>
    </w:rPr>
  </w:style>
  <w:style w:type="paragraph" w:styleId="Subsol">
    <w:name w:val="footer"/>
    <w:basedOn w:val="Normal"/>
    <w:link w:val="SubsolCaracter"/>
    <w:rsid w:val="004F111B"/>
    <w:pPr>
      <w:tabs>
        <w:tab w:val="center" w:pos="4320"/>
        <w:tab w:val="right" w:pos="8640"/>
      </w:tabs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rsid w:val="004F11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F111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F111B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4F111B"/>
    <w:pPr>
      <w:ind w:left="720"/>
      <w:contextualSpacing/>
    </w:pPr>
  </w:style>
  <w:style w:type="table" w:styleId="GrilTabel">
    <w:name w:val="Table Grid"/>
    <w:basedOn w:val="TabelNormal"/>
    <w:uiPriority w:val="59"/>
    <w:rsid w:val="00C0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7B00"/>
    <w:pPr>
      <w:spacing w:before="100" w:beforeAutospacing="1" w:after="100" w:afterAutospacing="1"/>
    </w:pPr>
    <w:rPr>
      <w:lang w:eastAsia="en-GB"/>
    </w:rPr>
  </w:style>
  <w:style w:type="paragraph" w:styleId="Antet">
    <w:name w:val="header"/>
    <w:basedOn w:val="Normal"/>
    <w:link w:val="AntetCaracter"/>
    <w:uiPriority w:val="99"/>
    <w:unhideWhenUsed/>
    <w:rsid w:val="002A019B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019B"/>
  </w:style>
  <w:style w:type="character" w:customStyle="1" w:styleId="Titlu3Caracter">
    <w:name w:val="Titlu 3 Caracter"/>
    <w:basedOn w:val="Fontdeparagrafimplicit"/>
    <w:link w:val="Titlu3"/>
    <w:uiPriority w:val="9"/>
    <w:rsid w:val="00D967F2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obust">
    <w:name w:val="Strong"/>
    <w:basedOn w:val="Fontdeparagrafimplicit"/>
    <w:uiPriority w:val="22"/>
    <w:qFormat/>
    <w:rsid w:val="00BF2345"/>
    <w:rPr>
      <w:b/>
      <w:bCs/>
    </w:rPr>
  </w:style>
  <w:style w:type="paragraph" w:styleId="Corptext">
    <w:name w:val="Body Text"/>
    <w:basedOn w:val="Normal"/>
    <w:link w:val="CorptextCaracter"/>
    <w:uiPriority w:val="1"/>
    <w:qFormat/>
    <w:rsid w:val="000411D8"/>
    <w:pPr>
      <w:widowControl w:val="0"/>
      <w:shd w:val="clear" w:color="auto" w:fill="auto"/>
      <w:autoSpaceDE w:val="0"/>
      <w:autoSpaceDN w:val="0"/>
      <w:ind w:left="1014"/>
      <w:jc w:val="left"/>
      <w:textAlignment w:val="auto"/>
    </w:pPr>
    <w:rPr>
      <w:rFonts w:ascii="Calibri" w:eastAsia="Calibri" w:hAnsi="Calibri" w:cs="Calibri"/>
      <w:b w:val="0"/>
      <w:bCs w:val="0"/>
      <w:color w:val="auto"/>
      <w:sz w:val="20"/>
      <w:szCs w:val="20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0411D8"/>
    <w:rPr>
      <w:rFonts w:ascii="Calibri" w:eastAsia="Calibri" w:hAnsi="Calibri" w:cs="Calibri"/>
      <w:sz w:val="20"/>
      <w:szCs w:val="20"/>
      <w:lang w:val="ro-RO" w:eastAsia="ro-RO" w:bidi="ro-RO"/>
    </w:rPr>
  </w:style>
  <w:style w:type="character" w:customStyle="1" w:styleId="Titlu1Caracter">
    <w:name w:val="Titlu 1 Caracter"/>
    <w:basedOn w:val="Fontdeparagrafimplicit"/>
    <w:link w:val="Titlu1"/>
    <w:rsid w:val="00571026"/>
    <w:rPr>
      <w:rFonts w:ascii="Arial" w:eastAsia="Arial" w:hAnsi="Arial" w:cs="Arial"/>
      <w:b/>
      <w:sz w:val="26"/>
      <w:szCs w:val="26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571026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table" w:styleId="Umbriremedie1-Accentuare6">
    <w:name w:val="Medium Shading 1 Accent 6"/>
    <w:basedOn w:val="TabelNormal"/>
    <w:uiPriority w:val="63"/>
    <w:rsid w:val="00BF5AE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medie1-Accentuare5">
    <w:name w:val="Medium Shading 1 Accent 5"/>
    <w:basedOn w:val="TabelNormal"/>
    <w:uiPriority w:val="63"/>
    <w:rsid w:val="0058276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Umbriredeculoaredeschis-Accentuare5">
    <w:name w:val="Light Shading Accent 5"/>
    <w:basedOn w:val="TabelNormal"/>
    <w:uiPriority w:val="60"/>
    <w:rsid w:val="00F63C3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090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735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4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92390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6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51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95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0F33-B376-48F0-B329-DDDBCB95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534</Words>
  <Characters>3100</Characters>
  <Application>Microsoft Office Word</Application>
  <DocSecurity>0</DocSecurity>
  <Lines>25</Lines>
  <Paragraphs>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Titluri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Eforie Nord</vt:lpstr>
      <vt:lpstr>    Complex Coralis 3*</vt:lpstr>
      <vt:lpstr/>
    </vt:vector>
  </TitlesOfParts>
  <Company>HP Inc.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3</cp:revision>
  <cp:lastPrinted>2018-08-16T13:10:00Z</cp:lastPrinted>
  <dcterms:created xsi:type="dcterms:W3CDTF">2021-11-08T13:40:00Z</dcterms:created>
  <dcterms:modified xsi:type="dcterms:W3CDTF">2021-11-08T13:52:00Z</dcterms:modified>
</cp:coreProperties>
</file>