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5" w:rsidRPr="007339E7" w:rsidRDefault="004C62D5" w:rsidP="004C62D5">
      <w:pPr>
        <w:pStyle w:val="Titlu1"/>
        <w:numPr>
          <w:ilvl w:val="0"/>
          <w:numId w:val="0"/>
        </w:numPr>
        <w:spacing w:before="0" w:after="0"/>
        <w:jc w:val="center"/>
        <w:rPr>
          <w:rFonts w:ascii="Times New Roman" w:eastAsia="Arial" w:hAnsi="Times New Roman"/>
          <w:bCs w:val="0"/>
          <w:sz w:val="44"/>
        </w:rPr>
      </w:pPr>
      <w:r>
        <w:rPr>
          <w:rFonts w:ascii="Times New Roman" w:eastAsia="Arial" w:hAnsi="Times New Roman"/>
          <w:bCs w:val="0"/>
          <w:sz w:val="44"/>
        </w:rPr>
        <w:t>Eforie Nord</w:t>
      </w:r>
    </w:p>
    <w:p w:rsidR="004C62D5" w:rsidRPr="007339E7" w:rsidRDefault="004C62D5" w:rsidP="004C62D5">
      <w:pPr>
        <w:pStyle w:val="Titlu2"/>
        <w:numPr>
          <w:ilvl w:val="0"/>
          <w:numId w:val="0"/>
        </w:numPr>
        <w:spacing w:before="0" w:after="0"/>
        <w:ind w:left="567" w:hanging="283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Hotel: </w:t>
      </w:r>
      <w:proofErr w:type="spellStart"/>
      <w:r>
        <w:rPr>
          <w:rFonts w:ascii="Times New Roman" w:hAnsi="Times New Roman"/>
          <w:i w:val="0"/>
          <w:szCs w:val="24"/>
        </w:rPr>
        <w:t>Anca</w:t>
      </w:r>
      <w:proofErr w:type="spellEnd"/>
      <w:r>
        <w:rPr>
          <w:rFonts w:ascii="Times New Roman" w:hAnsi="Times New Roman"/>
          <w:i w:val="0"/>
          <w:szCs w:val="24"/>
        </w:rPr>
        <w:t xml:space="preserve"> 3</w:t>
      </w:r>
      <w:r w:rsidRPr="007339E7">
        <w:rPr>
          <w:rFonts w:ascii="Times New Roman" w:hAnsi="Times New Roman"/>
          <w:i w:val="0"/>
          <w:szCs w:val="24"/>
        </w:rPr>
        <w:t>*</w:t>
      </w:r>
    </w:p>
    <w:p w:rsidR="004C62D5" w:rsidRPr="00126CB2" w:rsidRDefault="004C62D5" w:rsidP="004C62D5">
      <w:pPr>
        <w:pStyle w:val="Corptext"/>
        <w:ind w:left="0"/>
        <w:rPr>
          <w:rFonts w:ascii="Times New Roman" w:hAnsi="Times New Roman" w:cs="Times New Roman"/>
          <w:sz w:val="16"/>
          <w:szCs w:val="16"/>
        </w:rPr>
      </w:pPr>
    </w:p>
    <w:p w:rsidR="000D5865" w:rsidRPr="004C62D5" w:rsidRDefault="004C62D5" w:rsidP="004C62D5">
      <w:pPr>
        <w:pStyle w:val="Corptext"/>
        <w:ind w:left="0"/>
        <w:jc w:val="center"/>
        <w:rPr>
          <w:rFonts w:ascii="Times New Roman" w:hAnsi="Times New Roman" w:cs="Times New Roman"/>
          <w:color w:val="FF0000"/>
          <w:sz w:val="24"/>
        </w:rPr>
      </w:pPr>
      <w:r w:rsidRPr="004C62D5">
        <w:rPr>
          <w:rFonts w:ascii="Times New Roman" w:hAnsi="Times New Roman" w:cs="Times New Roman"/>
          <w:color w:val="FF0000"/>
          <w:sz w:val="24"/>
        </w:rPr>
        <w:t>Cazare (fără mic dejun)</w:t>
      </w:r>
      <w:r>
        <w:rPr>
          <w:rFonts w:ascii="Times New Roman" w:hAnsi="Times New Roman" w:cs="Times New Roman"/>
          <w:color w:val="FF0000"/>
          <w:sz w:val="24"/>
        </w:rPr>
        <w:t>, sejur minim 5 nopți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72"/>
        <w:gridCol w:w="4341"/>
      </w:tblGrid>
      <w:tr w:rsidR="000D5865" w:rsidRPr="004C62D5" w:rsidTr="0006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399"/>
              <w:rPr>
                <w:szCs w:val="24"/>
              </w:rPr>
            </w:pPr>
            <w:r w:rsidRPr="004C62D5">
              <w:rPr>
                <w:szCs w:val="24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436" w:hanging="135"/>
              <w:rPr>
                <w:szCs w:val="24"/>
              </w:rPr>
            </w:pPr>
            <w:r w:rsidRPr="004C62D5">
              <w:rPr>
                <w:w w:val="95"/>
                <w:szCs w:val="24"/>
              </w:rPr>
              <w:t xml:space="preserve">CAMERA </w:t>
            </w:r>
            <w:r w:rsidRPr="004C62D5">
              <w:rPr>
                <w:szCs w:val="24"/>
              </w:rPr>
              <w:t>DUBLA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0" w:right="92"/>
              <w:rPr>
                <w:szCs w:val="24"/>
              </w:rPr>
            </w:pPr>
            <w:r w:rsidRPr="004C62D5">
              <w:rPr>
                <w:szCs w:val="24"/>
              </w:rPr>
              <w:t>CAMERA DUBLA</w:t>
            </w:r>
            <w:r w:rsidR="004C62D5" w:rsidRPr="004C62D5">
              <w:rPr>
                <w:szCs w:val="24"/>
              </w:rPr>
              <w:t xml:space="preserve"> </w:t>
            </w:r>
            <w:r w:rsidRPr="004C62D5">
              <w:rPr>
                <w:szCs w:val="24"/>
              </w:rPr>
              <w:t xml:space="preserve">+ PAT </w:t>
            </w:r>
            <w:r w:rsidRPr="004C62D5">
              <w:rPr>
                <w:w w:val="95"/>
                <w:szCs w:val="24"/>
              </w:rPr>
              <w:t>SUPLIMETAR</w:t>
            </w:r>
          </w:p>
        </w:tc>
      </w:tr>
      <w:tr w:rsidR="000D5865" w:rsidRPr="004C62D5" w:rsidTr="0006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30 mai - 17 iunie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130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175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18 iunie - 25 iunie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160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200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26 iunie - 02 iulie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200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250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03 iulie - 09 iulie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250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310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10 iulie - 16 iulie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280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350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17 iulie - 23 iulie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320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400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24 iulie - 16 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360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450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17 august - 22 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320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400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23 august – 31august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280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350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01 septembrie -05 septembrie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left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b/>
                <w:szCs w:val="24"/>
              </w:rPr>
            </w:pPr>
            <w:r w:rsidRPr="004C62D5">
              <w:rPr>
                <w:b/>
                <w:szCs w:val="24"/>
              </w:rPr>
              <w:t xml:space="preserve">200 </w:t>
            </w:r>
            <w:proofErr w:type="spellStart"/>
            <w:r w:rsidRPr="004C62D5">
              <w:rPr>
                <w:b/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lef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250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  <w:tr w:rsidR="000D5865" w:rsidRPr="004C62D5" w:rsidTr="000676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4C62D5">
              <w:rPr>
                <w:szCs w:val="24"/>
              </w:rPr>
              <w:t>06 septembrie - 14 septembrie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rPr>
                <w:szCs w:val="24"/>
              </w:rPr>
            </w:pPr>
            <w:r w:rsidRPr="004C62D5">
              <w:rPr>
                <w:szCs w:val="24"/>
              </w:rPr>
              <w:t xml:space="preserve">140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5865" w:rsidRPr="004C62D5" w:rsidRDefault="00183E35" w:rsidP="004C62D5">
            <w:pPr>
              <w:pStyle w:val="TableParagraph"/>
              <w:spacing w:line="240" w:lineRule="auto"/>
              <w:ind w:left="106"/>
              <w:rPr>
                <w:szCs w:val="24"/>
              </w:rPr>
            </w:pPr>
            <w:r w:rsidRPr="004C62D5">
              <w:rPr>
                <w:szCs w:val="24"/>
              </w:rPr>
              <w:t xml:space="preserve">220 </w:t>
            </w:r>
            <w:proofErr w:type="spellStart"/>
            <w:r w:rsidRPr="004C62D5">
              <w:rPr>
                <w:szCs w:val="24"/>
              </w:rPr>
              <w:t>ron</w:t>
            </w:r>
            <w:proofErr w:type="spellEnd"/>
          </w:p>
        </w:tc>
      </w:tr>
    </w:tbl>
    <w:p w:rsidR="004C62D5" w:rsidRPr="00126CB2" w:rsidRDefault="00183E35" w:rsidP="004C62D5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  <w:r w:rsidRPr="004C62D5">
        <w:rPr>
          <w:rFonts w:ascii="Times New Roman" w:hAnsi="Times New Roman" w:cs="Times New Roman"/>
          <w:sz w:val="22"/>
          <w:szCs w:val="24"/>
        </w:rPr>
        <w:t>*</w:t>
      </w:r>
      <w:r w:rsidRPr="00126CB2">
        <w:rPr>
          <w:rFonts w:ascii="Times New Roman" w:hAnsi="Times New Roman" w:cs="Times New Roman"/>
          <w:sz w:val="20"/>
          <w:szCs w:val="20"/>
        </w:rPr>
        <w:t>Tarifele includ TVA 5% dar nu include contravaloarea micului dej</w:t>
      </w:r>
      <w:bookmarkStart w:id="0" w:name="_GoBack"/>
      <w:bookmarkEnd w:id="0"/>
      <w:r w:rsidRPr="00126CB2">
        <w:rPr>
          <w:rFonts w:ascii="Times New Roman" w:hAnsi="Times New Roman" w:cs="Times New Roman"/>
          <w:sz w:val="20"/>
          <w:szCs w:val="20"/>
        </w:rPr>
        <w:t>un .</w:t>
      </w:r>
    </w:p>
    <w:p w:rsidR="000D5865" w:rsidRPr="00126CB2" w:rsidRDefault="00183E35" w:rsidP="004C62D5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  <w:r w:rsidRPr="00126CB2">
        <w:rPr>
          <w:rFonts w:ascii="Times New Roman" w:hAnsi="Times New Roman" w:cs="Times New Roman"/>
          <w:sz w:val="20"/>
          <w:szCs w:val="20"/>
        </w:rPr>
        <w:t xml:space="preserve">* Tarifele sunt exprimate in </w:t>
      </w:r>
      <w:r w:rsidRPr="00126CB2">
        <w:rPr>
          <w:rFonts w:ascii="Times New Roman" w:hAnsi="Times New Roman" w:cs="Times New Roman"/>
          <w:color w:val="FF0000"/>
          <w:sz w:val="20"/>
          <w:szCs w:val="20"/>
        </w:rPr>
        <w:t>lei/camera/noapte</w:t>
      </w:r>
      <w:r w:rsidRPr="00126CB2">
        <w:rPr>
          <w:rFonts w:ascii="Times New Roman" w:hAnsi="Times New Roman" w:cs="Times New Roman"/>
          <w:sz w:val="20"/>
          <w:szCs w:val="20"/>
        </w:rPr>
        <w:t>.</w:t>
      </w:r>
    </w:p>
    <w:p w:rsidR="000D5865" w:rsidRPr="00126CB2" w:rsidRDefault="00183E35" w:rsidP="004C62D5">
      <w:pPr>
        <w:pStyle w:val="Corptext"/>
        <w:ind w:left="0" w:right="-110"/>
        <w:rPr>
          <w:rFonts w:ascii="Times New Roman" w:hAnsi="Times New Roman" w:cs="Times New Roman"/>
          <w:sz w:val="20"/>
          <w:szCs w:val="20"/>
        </w:rPr>
      </w:pPr>
      <w:r w:rsidRPr="00126CB2">
        <w:rPr>
          <w:rFonts w:ascii="Times New Roman" w:hAnsi="Times New Roman" w:cs="Times New Roman"/>
          <w:sz w:val="20"/>
          <w:szCs w:val="20"/>
        </w:rPr>
        <w:t xml:space="preserve">*Tarifele sunt pe noapte, pentru sejururi de minim 5 </w:t>
      </w:r>
      <w:proofErr w:type="spellStart"/>
      <w:r w:rsidRPr="00126CB2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 si includ cazare pentru 2 persoane in camera dubla .</w:t>
      </w:r>
    </w:p>
    <w:p w:rsidR="000D5865" w:rsidRPr="00126CB2" w:rsidRDefault="000D5865" w:rsidP="004C62D5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0D5865" w:rsidRPr="00126CB2" w:rsidRDefault="00183E35" w:rsidP="004C62D5">
      <w:pPr>
        <w:pStyle w:val="Corptext"/>
        <w:ind w:right="1544"/>
        <w:rPr>
          <w:rFonts w:ascii="Times New Roman" w:hAnsi="Times New Roman" w:cs="Times New Roman"/>
          <w:color w:val="FF0000"/>
          <w:sz w:val="20"/>
          <w:szCs w:val="20"/>
        </w:rPr>
      </w:pPr>
      <w:r w:rsidRPr="00126CB2">
        <w:rPr>
          <w:rFonts w:ascii="Times New Roman" w:hAnsi="Times New Roman" w:cs="Times New Roman"/>
          <w:color w:val="FF0000"/>
          <w:sz w:val="20"/>
          <w:szCs w:val="20"/>
        </w:rPr>
        <w:t>INSCRIERE TIMPURIE PANA LA DATA DE 31.01.2020 - reducere 10% . INSCRIERE TIMPURIE PANA LA DATA DE 29.</w:t>
      </w:r>
      <w:r w:rsidRPr="00126CB2">
        <w:rPr>
          <w:rFonts w:ascii="Times New Roman" w:hAnsi="Times New Roman" w:cs="Times New Roman"/>
          <w:color w:val="FF0000"/>
          <w:sz w:val="20"/>
          <w:szCs w:val="20"/>
        </w:rPr>
        <w:t>02.2020 - reducere 8% . INSCRIERE TIMPURIE PANA LA DATA DE 31.03.2020 - reducere 5%.</w:t>
      </w:r>
    </w:p>
    <w:p w:rsidR="000D5865" w:rsidRPr="00126CB2" w:rsidRDefault="000D5865" w:rsidP="004C62D5">
      <w:pPr>
        <w:pStyle w:val="Corptext"/>
        <w:ind w:left="510"/>
        <w:rPr>
          <w:rFonts w:ascii="Times New Roman" w:hAnsi="Times New Roman" w:cs="Times New Roman"/>
          <w:b w:val="0"/>
          <w:sz w:val="20"/>
          <w:szCs w:val="20"/>
        </w:rPr>
      </w:pPr>
    </w:p>
    <w:p w:rsidR="000D5865" w:rsidRPr="00126CB2" w:rsidRDefault="00183E35" w:rsidP="004C62D5">
      <w:pPr>
        <w:pStyle w:val="Corptext"/>
        <w:rPr>
          <w:rFonts w:ascii="Times New Roman" w:hAnsi="Times New Roman" w:cs="Times New Roman"/>
          <w:sz w:val="20"/>
          <w:szCs w:val="20"/>
        </w:rPr>
      </w:pPr>
      <w:proofErr w:type="spellStart"/>
      <w:r w:rsidRPr="00126CB2">
        <w:rPr>
          <w:rFonts w:ascii="Times New Roman" w:hAnsi="Times New Roman" w:cs="Times New Roman"/>
          <w:sz w:val="20"/>
          <w:szCs w:val="20"/>
        </w:rPr>
        <w:t>Facilitati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 copii: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715" w:firstLine="0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 xml:space="preserve">2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+ 1 copil 0- 7.99 ani, copilul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cazare gratuita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pat suplimentar.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301" w:firstLine="0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 xml:space="preserve">2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+ 2 copii 0 - 7.99 ani, primul copil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cazare gratuita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pat suplimentar, iar pentru al 2-lea copil se achita 50% din valoarea unui loc de cazare si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126CB2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408" w:firstLine="0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 xml:space="preserve">2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+ 1 copil peste 8 ani, se achita 50% din v</w:t>
      </w:r>
      <w:r w:rsidRPr="00126CB2">
        <w:rPr>
          <w:rFonts w:ascii="Times New Roman" w:hAnsi="Times New Roman" w:cs="Times New Roman"/>
          <w:i/>
          <w:sz w:val="20"/>
          <w:szCs w:val="20"/>
        </w:rPr>
        <w:t>aloarea unui loc de cazare</w:t>
      </w:r>
      <w:r w:rsidRPr="00126CB2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 xml:space="preserve">si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126CB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19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 xml:space="preserve">2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+2 copii peste 8 ani, pentru primul se achita 50% din valoarea unui loc de cazare si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pat suplimentar si pentru al doilea se achita 30% din valoarea unui loc de cazare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pat</w:t>
      </w:r>
      <w:r w:rsidRPr="00126CB2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suplimentar.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117" w:firstLine="0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 xml:space="preserve">2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+ 2 copii, primul 0 – 7.99 ani, iar al doilea peste 8 ani, primul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cazare gratuita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pat suplimentar, iar pentru al doilea se achita 50% din valoarea unui loc de cazare si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126CB2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suplimentar.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527" w:firstLine="0"/>
        <w:rPr>
          <w:rFonts w:ascii="Times New Roman" w:hAnsi="Times New Roman" w:cs="Times New Roman"/>
          <w:i/>
          <w:sz w:val="20"/>
          <w:szCs w:val="20"/>
        </w:rPr>
      </w:pPr>
      <w:r w:rsidRPr="00126CB2">
        <w:rPr>
          <w:rFonts w:ascii="Times New Roman" w:hAnsi="Times New Roman" w:cs="Times New Roman"/>
          <w:i/>
          <w:sz w:val="20"/>
          <w:szCs w:val="20"/>
        </w:rPr>
        <w:t>al treil</w:t>
      </w:r>
      <w:r w:rsidRPr="00126CB2">
        <w:rPr>
          <w:rFonts w:ascii="Times New Roman" w:hAnsi="Times New Roman" w:cs="Times New Roman"/>
          <w:i/>
          <w:sz w:val="20"/>
          <w:szCs w:val="20"/>
        </w:rPr>
        <w:t xml:space="preserve">ea adult achita 100% din valoarea unui loc de cazare si </w:t>
      </w:r>
      <w:proofErr w:type="spellStart"/>
      <w:r w:rsidRPr="00126CB2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126CB2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de pat</w:t>
      </w:r>
      <w:r w:rsidRPr="00126CB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0D5865" w:rsidRPr="00126CB2" w:rsidRDefault="000D5865" w:rsidP="004C62D5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0D5865" w:rsidRPr="00126CB2" w:rsidRDefault="00183E35" w:rsidP="004C62D5">
      <w:pPr>
        <w:pStyle w:val="Corptext"/>
        <w:rPr>
          <w:rFonts w:ascii="Times New Roman" w:hAnsi="Times New Roman" w:cs="Times New Roman"/>
          <w:color w:val="FF0000"/>
          <w:sz w:val="20"/>
          <w:szCs w:val="20"/>
        </w:rPr>
      </w:pPr>
      <w:r w:rsidRPr="00126CB2">
        <w:rPr>
          <w:rFonts w:ascii="Times New Roman" w:hAnsi="Times New Roman" w:cs="Times New Roman"/>
          <w:color w:val="FF0000"/>
          <w:sz w:val="20"/>
          <w:szCs w:val="20"/>
        </w:rPr>
        <w:t>Servicii de masa: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left="629" w:hanging="15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26CB2">
        <w:rPr>
          <w:rFonts w:ascii="Times New Roman" w:hAnsi="Times New Roman" w:cs="Times New Roman"/>
          <w:b/>
          <w:color w:val="FF0000"/>
          <w:sz w:val="20"/>
          <w:szCs w:val="20"/>
        </w:rPr>
        <w:t>Mic dejun - continental - 35 lei/zi/adult sau copil peste 12</w:t>
      </w:r>
      <w:r w:rsidRPr="00126CB2">
        <w:rPr>
          <w:rFonts w:ascii="Times New Roman" w:hAnsi="Times New Roman" w:cs="Times New Roman"/>
          <w:b/>
          <w:color w:val="FF0000"/>
          <w:spacing w:val="-16"/>
          <w:sz w:val="20"/>
          <w:szCs w:val="20"/>
        </w:rPr>
        <w:t xml:space="preserve"> </w:t>
      </w:r>
      <w:r w:rsidRPr="00126CB2">
        <w:rPr>
          <w:rFonts w:ascii="Times New Roman" w:hAnsi="Times New Roman" w:cs="Times New Roman"/>
          <w:b/>
          <w:color w:val="FF0000"/>
          <w:sz w:val="20"/>
          <w:szCs w:val="20"/>
        </w:rPr>
        <w:t>ani.</w:t>
      </w:r>
    </w:p>
    <w:p w:rsidR="000D5865" w:rsidRPr="00126CB2" w:rsidRDefault="00183E35" w:rsidP="004C62D5">
      <w:pPr>
        <w:pStyle w:val="Listparagraf"/>
        <w:numPr>
          <w:ilvl w:val="0"/>
          <w:numId w:val="1"/>
        </w:numPr>
        <w:tabs>
          <w:tab w:val="left" w:pos="630"/>
        </w:tabs>
        <w:ind w:right="2196" w:firstLine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26C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Mic dejun - continental - 20 lei/zi/ copil cu </w:t>
      </w:r>
      <w:proofErr w:type="spellStart"/>
      <w:r w:rsidRPr="00126CB2">
        <w:rPr>
          <w:rFonts w:ascii="Times New Roman" w:hAnsi="Times New Roman" w:cs="Times New Roman"/>
          <w:b/>
          <w:color w:val="FF0000"/>
          <w:sz w:val="20"/>
          <w:szCs w:val="20"/>
        </w:rPr>
        <w:t>varsta</w:t>
      </w:r>
      <w:proofErr w:type="spellEnd"/>
      <w:r w:rsidRPr="00126C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 5-12 ani. </w:t>
      </w:r>
    </w:p>
    <w:p w:rsidR="000D5865" w:rsidRPr="00126CB2" w:rsidRDefault="000D5865" w:rsidP="0006763B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0D5865" w:rsidRDefault="00183E35" w:rsidP="004C62D5">
      <w:pPr>
        <w:pStyle w:val="Corptext"/>
        <w:ind w:right="275"/>
        <w:rPr>
          <w:rFonts w:ascii="Times New Roman" w:hAnsi="Times New Roman" w:cs="Times New Roman"/>
          <w:sz w:val="20"/>
          <w:szCs w:val="20"/>
        </w:rPr>
      </w:pPr>
      <w:proofErr w:type="spellStart"/>
      <w:r w:rsidRPr="00126CB2">
        <w:rPr>
          <w:rFonts w:ascii="Times New Roman" w:hAnsi="Times New Roman" w:cs="Times New Roman"/>
          <w:sz w:val="20"/>
          <w:szCs w:val="20"/>
        </w:rPr>
        <w:t>-</w:t>
      </w:r>
      <w:r w:rsidR="004C62D5" w:rsidRPr="00126CB2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4C62D5" w:rsidRPr="00126CB2">
        <w:rPr>
          <w:rFonts w:ascii="Times New Roman" w:hAnsi="Times New Roman" w:cs="Times New Roman"/>
          <w:sz w:val="20"/>
          <w:szCs w:val="20"/>
        </w:rPr>
        <w:t xml:space="preserve"> trebuie făcută </w:t>
      </w:r>
      <w:r w:rsidRPr="00126CB2">
        <w:rPr>
          <w:rFonts w:ascii="Times New Roman" w:hAnsi="Times New Roman" w:cs="Times New Roman"/>
          <w:sz w:val="20"/>
          <w:szCs w:val="20"/>
        </w:rPr>
        <w:t xml:space="preserve">in maxim 5 zile </w:t>
      </w:r>
      <w:proofErr w:type="spellStart"/>
      <w:r w:rsidRPr="00126CB2">
        <w:rPr>
          <w:rFonts w:ascii="Times New Roman" w:hAnsi="Times New Roman" w:cs="Times New Roman"/>
          <w:sz w:val="20"/>
          <w:szCs w:val="20"/>
        </w:rPr>
        <w:t>lucratoare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. Neachitarea facturii </w:t>
      </w:r>
      <w:proofErr w:type="spellStart"/>
      <w:r w:rsidRPr="00126CB2">
        <w:rPr>
          <w:rFonts w:ascii="Times New Roman" w:hAnsi="Times New Roman" w:cs="Times New Roman"/>
          <w:sz w:val="20"/>
          <w:szCs w:val="20"/>
        </w:rPr>
        <w:t>proforme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 duce la</w:t>
      </w:r>
      <w:r w:rsidRPr="00126CB2">
        <w:rPr>
          <w:rFonts w:ascii="Times New Roman" w:hAnsi="Times New Roman" w:cs="Times New Roman"/>
          <w:sz w:val="20"/>
          <w:szCs w:val="20"/>
        </w:rPr>
        <w:t xml:space="preserve"> anularea </w:t>
      </w:r>
      <w:proofErr w:type="spellStart"/>
      <w:r w:rsidRPr="00126CB2">
        <w:rPr>
          <w:rFonts w:ascii="Times New Roman" w:hAnsi="Times New Roman" w:cs="Times New Roman"/>
          <w:sz w:val="20"/>
          <w:szCs w:val="20"/>
        </w:rPr>
        <w:t>rezervarii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26CB2">
        <w:rPr>
          <w:rFonts w:ascii="Times New Roman" w:hAnsi="Times New Roman" w:cs="Times New Roman"/>
          <w:sz w:val="20"/>
          <w:szCs w:val="20"/>
        </w:rPr>
        <w:t>Rezervarile</w:t>
      </w:r>
      <w:proofErr w:type="spellEnd"/>
      <w:r w:rsidRPr="00126CB2">
        <w:rPr>
          <w:rFonts w:ascii="Times New Roman" w:hAnsi="Times New Roman" w:cs="Times New Roman"/>
          <w:sz w:val="20"/>
          <w:szCs w:val="20"/>
        </w:rPr>
        <w:t xml:space="preserve"> se considera ferme doar daca se achita integral in avans valoarea sejurului.</w:t>
      </w:r>
    </w:p>
    <w:p w:rsidR="00126CB2" w:rsidRPr="00AC3838" w:rsidRDefault="00126CB2" w:rsidP="00126CB2">
      <w:pPr>
        <w:pStyle w:val="Corptext"/>
        <w:spacing w:before="4"/>
        <w:rPr>
          <w:rFonts w:ascii="Times New Roman" w:hAnsi="Times New Roman" w:cs="Times New Roman"/>
          <w:sz w:val="23"/>
        </w:rPr>
      </w:pPr>
    </w:p>
    <w:p w:rsidR="00126CB2" w:rsidRPr="00C85945" w:rsidRDefault="00126CB2" w:rsidP="00126CB2">
      <w:pPr>
        <w:pStyle w:val="Frspaiere"/>
        <w:rPr>
          <w:rFonts w:ascii="Times New Roman" w:hAnsi="Times New Roman"/>
          <w:sz w:val="20"/>
          <w:szCs w:val="20"/>
        </w:rPr>
      </w:pPr>
      <w:r w:rsidRPr="001A0F0F">
        <w:rPr>
          <w:noProof/>
        </w:rPr>
        <w:pict>
          <v:rect id="Dreptunghi 3" o:spid="_x0000_s1026" alt="1" style="position:absolute;margin-left:43.9pt;margin-top:5.45pt;width:123pt;height:84.5pt;z-index:251659264;visibility:visible" stroked="f">
            <v:fill r:id="rId8" o:title="2" recolor="t" rotate="t" type="frame"/>
          </v:rect>
        </w:pict>
      </w:r>
      <w:r w:rsidRPr="001A0F0F">
        <w:rPr>
          <w:noProof/>
        </w:rPr>
        <w:pict>
          <v:rect id="Dreptunghi 9" o:spid="_x0000_s1027" alt="1" style="position:absolute;margin-left:166.9pt;margin-top:5.45pt;width:123pt;height:84.5pt;z-index:251660288;visibility:visible" stroked="f">
            <v:fill r:id="rId9" o:title="5" recolor="t" rotate="t" type="frame"/>
          </v:rect>
        </w:pict>
      </w:r>
      <w:r w:rsidRPr="001A0F0F">
        <w:rPr>
          <w:noProof/>
        </w:rPr>
        <w:pict>
          <v:rect id="Dreptunghi 11" o:spid="_x0000_s1029" alt="1" style="position:absolute;margin-left:289.9pt;margin-top:5.45pt;width:123pt;height:84.5pt;z-index:251662336;visibility:visible" stroked="f">
            <v:fill r:id="rId10" o:title="6" recolor="t" rotate="t" type="frame"/>
          </v:rect>
        </w:pict>
      </w:r>
      <w:r w:rsidRPr="001A0F0F">
        <w:rPr>
          <w:noProof/>
        </w:rPr>
        <w:pict>
          <v:rect id="Dreptunghi 10" o:spid="_x0000_s1028" alt="1" style="position:absolute;margin-left:412.9pt;margin-top:5.45pt;width:123pt;height:84.5pt;z-index:251661312;visibility:visible" stroked="f">
            <v:fill r:id="rId11" o:title="7" recolor="t" rotate="t" type="frame"/>
          </v:rect>
        </w:pict>
      </w:r>
    </w:p>
    <w:p w:rsidR="00126CB2" w:rsidRPr="005B3F1F" w:rsidRDefault="00126CB2" w:rsidP="00126CB2">
      <w:pPr>
        <w:pStyle w:val="Listparagraf"/>
        <w:tabs>
          <w:tab w:val="left" w:pos="216"/>
        </w:tabs>
        <w:ind w:left="215"/>
        <w:rPr>
          <w:rFonts w:ascii="Times New Roman" w:hAnsi="Times New Roman" w:cs="Times New Roman"/>
          <w:sz w:val="20"/>
        </w:rPr>
      </w:pPr>
    </w:p>
    <w:p w:rsidR="00126CB2" w:rsidRPr="00126CB2" w:rsidRDefault="00126CB2" w:rsidP="004C62D5">
      <w:pPr>
        <w:pStyle w:val="Corptext"/>
        <w:ind w:right="275"/>
        <w:rPr>
          <w:rFonts w:ascii="Times New Roman" w:hAnsi="Times New Roman" w:cs="Times New Roman"/>
          <w:sz w:val="20"/>
          <w:szCs w:val="20"/>
        </w:rPr>
      </w:pPr>
    </w:p>
    <w:sectPr w:rsidR="00126CB2" w:rsidRPr="00126CB2" w:rsidSect="004C62D5">
      <w:headerReference w:type="default" r:id="rId12"/>
      <w:pgSz w:w="12240" w:h="15840"/>
      <w:pgMar w:top="1500" w:right="758" w:bottom="280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35" w:rsidRDefault="00183E35" w:rsidP="00126CB2">
      <w:r>
        <w:separator/>
      </w:r>
    </w:p>
  </w:endnote>
  <w:endnote w:type="continuationSeparator" w:id="0">
    <w:p w:rsidR="00183E35" w:rsidRDefault="00183E35" w:rsidP="001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35" w:rsidRDefault="00183E35" w:rsidP="00126CB2">
      <w:r>
        <w:separator/>
      </w:r>
    </w:p>
  </w:footnote>
  <w:footnote w:type="continuationSeparator" w:id="0">
    <w:p w:rsidR="00183E35" w:rsidRDefault="00183E35" w:rsidP="0012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B2" w:rsidRPr="002A019B" w:rsidRDefault="00126CB2" w:rsidP="00126CB2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rFonts w:ascii="Trebuchet MS" w:hAnsi="Trebuchet MS" w:cs="Trebuchet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49" type="#_x0000_t202" style="position:absolute;margin-left:250.1pt;margin-top:-31.7pt;width:323.95pt;height:9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" stroked="f" strokeweight=".5pt">
          <v:textbox>
            <w:txbxContent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126CB2">
                  <w:rPr>
                    <w:rFonts w:ascii="Times New Roman" w:hAnsi="Times New Roman" w:cs="Times New Roman"/>
                    <w:b/>
                    <w:sz w:val="24"/>
                  </w:rPr>
                  <w:t xml:space="preserve">Iași, B-dul Tutora nr 2, </w:t>
                </w:r>
                <w:proofErr w:type="spellStart"/>
                <w:r w:rsidRPr="00126CB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126CB2">
                  <w:rPr>
                    <w:rFonts w:ascii="Times New Roman" w:hAnsi="Times New Roman" w:cs="Times New Roman"/>
                    <w:b/>
                    <w:sz w:val="24"/>
                  </w:rPr>
                  <w:t>, Parter Romania, 700160</w:t>
                </w:r>
              </w:p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</w:pPr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Tel: 0756216216, 0758800500, 0752562562</w:t>
                </w:r>
              </w:p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</w:pPr>
                <w:proofErr w:type="spellStart"/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FAix</w:t>
                </w:r>
                <w:proofErr w:type="spellEnd"/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: 0040/232216216</w:t>
                </w:r>
              </w:p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</w:pPr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E-</w:t>
                </w:r>
                <w:proofErr w:type="gramStart"/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mail :</w:t>
                </w:r>
                <w:proofErr w:type="gramEnd"/>
                <w:r w:rsidRPr="00126CB2"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  <w:t>office@sinditour.ro</w:t>
                </w:r>
              </w:p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126CB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126CB2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:rsidR="00126CB2" w:rsidRPr="00126CB2" w:rsidRDefault="00126CB2" w:rsidP="00126CB2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98AAA6D" wp14:editId="57B905D1">
          <wp:simplePos x="0" y="0"/>
          <wp:positionH relativeFrom="column">
            <wp:posOffset>196215</wp:posOffset>
          </wp:positionH>
          <wp:positionV relativeFrom="paragraph">
            <wp:posOffset>-308610</wp:posOffset>
          </wp:positionV>
          <wp:extent cx="1929130" cy="875665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19B">
      <w:rPr>
        <w:sz w:val="24"/>
        <w:szCs w:val="24"/>
      </w:rPr>
      <w:tab/>
    </w:r>
  </w:p>
  <w:p w:rsidR="00126CB2" w:rsidRPr="002A019B" w:rsidRDefault="00126CB2" w:rsidP="00126CB2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126CB2" w:rsidRDefault="00126CB2" w:rsidP="00126CB2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126CB2" w:rsidRDefault="00126C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984"/>
    <w:multiLevelType w:val="hybridMultilevel"/>
    <w:tmpl w:val="AF20F112"/>
    <w:lvl w:ilvl="0" w:tplc="D32E047A">
      <w:numFmt w:val="bullet"/>
      <w:lvlText w:val="-"/>
      <w:lvlJc w:val="left"/>
      <w:pPr>
        <w:ind w:left="480" w:hanging="14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o-RO" w:eastAsia="ro-RO" w:bidi="ro-RO"/>
      </w:rPr>
    </w:lvl>
    <w:lvl w:ilvl="1" w:tplc="1A6E7436">
      <w:numFmt w:val="bullet"/>
      <w:lvlText w:val="•"/>
      <w:lvlJc w:val="left"/>
      <w:pPr>
        <w:ind w:left="1426" w:hanging="149"/>
      </w:pPr>
      <w:rPr>
        <w:rFonts w:hint="default"/>
        <w:lang w:val="ro-RO" w:eastAsia="ro-RO" w:bidi="ro-RO"/>
      </w:rPr>
    </w:lvl>
    <w:lvl w:ilvl="2" w:tplc="B3E85F92">
      <w:numFmt w:val="bullet"/>
      <w:lvlText w:val="•"/>
      <w:lvlJc w:val="left"/>
      <w:pPr>
        <w:ind w:left="2372" w:hanging="149"/>
      </w:pPr>
      <w:rPr>
        <w:rFonts w:hint="default"/>
        <w:lang w:val="ro-RO" w:eastAsia="ro-RO" w:bidi="ro-RO"/>
      </w:rPr>
    </w:lvl>
    <w:lvl w:ilvl="3" w:tplc="D3D88F34">
      <w:numFmt w:val="bullet"/>
      <w:lvlText w:val="•"/>
      <w:lvlJc w:val="left"/>
      <w:pPr>
        <w:ind w:left="3318" w:hanging="149"/>
      </w:pPr>
      <w:rPr>
        <w:rFonts w:hint="default"/>
        <w:lang w:val="ro-RO" w:eastAsia="ro-RO" w:bidi="ro-RO"/>
      </w:rPr>
    </w:lvl>
    <w:lvl w:ilvl="4" w:tplc="43023462">
      <w:numFmt w:val="bullet"/>
      <w:lvlText w:val="•"/>
      <w:lvlJc w:val="left"/>
      <w:pPr>
        <w:ind w:left="4264" w:hanging="149"/>
      </w:pPr>
      <w:rPr>
        <w:rFonts w:hint="default"/>
        <w:lang w:val="ro-RO" w:eastAsia="ro-RO" w:bidi="ro-RO"/>
      </w:rPr>
    </w:lvl>
    <w:lvl w:ilvl="5" w:tplc="1ECA8C9A">
      <w:numFmt w:val="bullet"/>
      <w:lvlText w:val="•"/>
      <w:lvlJc w:val="left"/>
      <w:pPr>
        <w:ind w:left="5210" w:hanging="149"/>
      </w:pPr>
      <w:rPr>
        <w:rFonts w:hint="default"/>
        <w:lang w:val="ro-RO" w:eastAsia="ro-RO" w:bidi="ro-RO"/>
      </w:rPr>
    </w:lvl>
    <w:lvl w:ilvl="6" w:tplc="658E7E8C">
      <w:numFmt w:val="bullet"/>
      <w:lvlText w:val="•"/>
      <w:lvlJc w:val="left"/>
      <w:pPr>
        <w:ind w:left="6156" w:hanging="149"/>
      </w:pPr>
      <w:rPr>
        <w:rFonts w:hint="default"/>
        <w:lang w:val="ro-RO" w:eastAsia="ro-RO" w:bidi="ro-RO"/>
      </w:rPr>
    </w:lvl>
    <w:lvl w:ilvl="7" w:tplc="3FDEBB9E">
      <w:numFmt w:val="bullet"/>
      <w:lvlText w:val="•"/>
      <w:lvlJc w:val="left"/>
      <w:pPr>
        <w:ind w:left="7102" w:hanging="149"/>
      </w:pPr>
      <w:rPr>
        <w:rFonts w:hint="default"/>
        <w:lang w:val="ro-RO" w:eastAsia="ro-RO" w:bidi="ro-RO"/>
      </w:rPr>
    </w:lvl>
    <w:lvl w:ilvl="8" w:tplc="2036F9AE">
      <w:numFmt w:val="bullet"/>
      <w:lvlText w:val="•"/>
      <w:lvlJc w:val="left"/>
      <w:pPr>
        <w:ind w:left="8048" w:hanging="149"/>
      </w:pPr>
      <w:rPr>
        <w:rFonts w:hint="default"/>
        <w:lang w:val="ro-RO" w:eastAsia="ro-RO" w:bidi="ro-RO"/>
      </w:rPr>
    </w:lvl>
  </w:abstractNum>
  <w:abstractNum w:abstractNumId="1">
    <w:nsid w:val="78076AC8"/>
    <w:multiLevelType w:val="multilevel"/>
    <w:tmpl w:val="925A21F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5865"/>
    <w:rsid w:val="0006763B"/>
    <w:rsid w:val="000D5865"/>
    <w:rsid w:val="00126CB2"/>
    <w:rsid w:val="00183E35"/>
    <w:rsid w:val="004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C62D5"/>
    <w:pPr>
      <w:keepNext/>
      <w:widowControl/>
      <w:numPr>
        <w:numId w:val="2"/>
      </w:numPr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C62D5"/>
    <w:pPr>
      <w:keepNext/>
      <w:widowControl/>
      <w:numPr>
        <w:ilvl w:val="1"/>
        <w:numId w:val="2"/>
      </w:numPr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C62D5"/>
    <w:pPr>
      <w:keepNext/>
      <w:widowControl/>
      <w:numPr>
        <w:ilvl w:val="2"/>
        <w:numId w:val="2"/>
      </w:numPr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C62D5"/>
    <w:pPr>
      <w:keepNext/>
      <w:widowControl/>
      <w:numPr>
        <w:ilvl w:val="3"/>
        <w:numId w:val="2"/>
      </w:numPr>
      <w:autoSpaceDE/>
      <w:autoSpaceDN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C62D5"/>
    <w:pPr>
      <w:widowControl/>
      <w:numPr>
        <w:ilvl w:val="4"/>
        <w:numId w:val="2"/>
      </w:numPr>
      <w:autoSpaceDE/>
      <w:autoSpaceDN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 w:bidi="ar-SA"/>
    </w:rPr>
  </w:style>
  <w:style w:type="paragraph" w:styleId="Titlu6">
    <w:name w:val="heading 6"/>
    <w:basedOn w:val="Normal"/>
    <w:next w:val="Normal"/>
    <w:link w:val="Titlu6Caracter"/>
    <w:qFormat/>
    <w:rsid w:val="004C62D5"/>
    <w:pPr>
      <w:widowControl/>
      <w:numPr>
        <w:ilvl w:val="5"/>
        <w:numId w:val="2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C62D5"/>
    <w:pPr>
      <w:widowControl/>
      <w:numPr>
        <w:ilvl w:val="6"/>
        <w:numId w:val="2"/>
      </w:numPr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val="en-US" w:eastAsia="en-US" w:bidi="ar-SA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C62D5"/>
    <w:pPr>
      <w:widowControl/>
      <w:numPr>
        <w:ilvl w:val="7"/>
        <w:numId w:val="2"/>
      </w:numPr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val="en-US" w:eastAsia="en-US" w:bidi="ar-SA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C62D5"/>
    <w:pPr>
      <w:widowControl/>
      <w:numPr>
        <w:ilvl w:val="8"/>
        <w:numId w:val="2"/>
      </w:numPr>
      <w:autoSpaceDE/>
      <w:autoSpaceDN/>
      <w:spacing w:before="240" w:after="60"/>
      <w:outlineLvl w:val="8"/>
    </w:pPr>
    <w:rPr>
      <w:rFonts w:ascii="Cambria" w:eastAsia="Times New Roman" w:hAnsi="Cambria" w:cs="Times New Roman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480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105"/>
    </w:pPr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62D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62D5"/>
    <w:rPr>
      <w:rFonts w:ascii="Tahoma" w:eastAsia="Calibri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4C62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4C62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C62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C6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C62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C62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4C62D5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C62D5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C62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C62D5"/>
    <w:rPr>
      <w:rFonts w:ascii="Cambria" w:eastAsia="Times New Roman" w:hAnsi="Cambria" w:cs="Times New Roman"/>
    </w:rPr>
  </w:style>
  <w:style w:type="paragraph" w:styleId="Antet">
    <w:name w:val="header"/>
    <w:basedOn w:val="Normal"/>
    <w:link w:val="AntetCaracter"/>
    <w:uiPriority w:val="99"/>
    <w:unhideWhenUsed/>
    <w:rsid w:val="00126CB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26CB2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126CB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26CB2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126CB2"/>
    <w:rPr>
      <w:color w:val="0563C1"/>
      <w:u w:val="single"/>
    </w:rPr>
  </w:style>
  <w:style w:type="paragraph" w:styleId="Frspaiere">
    <w:name w:val="No Spacing"/>
    <w:uiPriority w:val="1"/>
    <w:qFormat/>
    <w:rsid w:val="00126CB2"/>
    <w:pPr>
      <w:widowControl/>
      <w:autoSpaceDE/>
      <w:autoSpaceDN/>
    </w:pPr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 Inc.</cp:lastModifiedBy>
  <cp:revision>2</cp:revision>
  <dcterms:created xsi:type="dcterms:W3CDTF">2020-01-14T17:08:00Z</dcterms:created>
  <dcterms:modified xsi:type="dcterms:W3CDTF">2020-01-14T17:41:00Z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2020-01-14T00:00:00Z</vt:filetime>
  </property>
</Properties>
</file>